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B85" w:rsidRDefault="00DB3B85" w:rsidP="00DB3B85">
      <w:pPr>
        <w:framePr w:wrap="none" w:vAnchor="page" w:hAnchor="page" w:x="2821" w:y="7023"/>
        <w:jc w:val="center"/>
        <w:rPr>
          <w:sz w:val="0"/>
          <w:szCs w:val="0"/>
        </w:rPr>
      </w:pPr>
    </w:p>
    <w:tbl>
      <w:tblPr>
        <w:tblStyle w:val="ad"/>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843"/>
        <w:gridCol w:w="4536"/>
      </w:tblGrid>
      <w:tr w:rsidR="00DB3B85" w:rsidRPr="003124CA" w:rsidTr="00524305">
        <w:tc>
          <w:tcPr>
            <w:tcW w:w="3969" w:type="dxa"/>
          </w:tcPr>
          <w:p w:rsidR="007D1AB4" w:rsidRPr="007D1AB4" w:rsidRDefault="00E47141" w:rsidP="007D1AB4">
            <w:pPr>
              <w:rPr>
                <w:rFonts w:ascii="Times New Roman" w:eastAsia="Times New Roman" w:hAnsi="Times New Roman" w:cs="Times New Roman"/>
                <w:b/>
                <w:sz w:val="28"/>
                <w:szCs w:val="28"/>
                <w:lang w:val="kk-KZ" w:eastAsia="en-US"/>
              </w:rPr>
            </w:pPr>
            <w:r>
              <w:rPr>
                <w:noProof/>
              </w:rPr>
              <w:drawing>
                <wp:anchor distT="0" distB="0" distL="114300" distR="114300" simplePos="0" relativeHeight="251658240" behindDoc="0" locked="0" layoutInCell="1" allowOverlap="1" wp14:anchorId="1C2F6CCF" wp14:editId="626E08E7">
                  <wp:simplePos x="0" y="0"/>
                  <wp:positionH relativeFrom="column">
                    <wp:posOffset>-131446</wp:posOffset>
                  </wp:positionH>
                  <wp:positionV relativeFrom="paragraph">
                    <wp:posOffset>-177166</wp:posOffset>
                  </wp:positionV>
                  <wp:extent cx="6829425" cy="3029395"/>
                  <wp:effectExtent l="0" t="0" r="0" b="0"/>
                  <wp:wrapNone/>
                  <wp:docPr id="1" name="Рисунок 1" descr="C:\Users\odo-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do-1\AppData\Local\Temp\FineReader11\media\image1.jpeg"/>
                          <pic:cNvPicPr>
                            <a:picLocks noChangeAspect="1" noChangeArrowheads="1"/>
                          </pic:cNvPicPr>
                        </pic:nvPicPr>
                        <pic:blipFill>
                          <a:blip r:embed="rId8">
                            <a:lum contrast="20000"/>
                            <a:extLst>
                              <a:ext uri="{28A0092B-C50C-407E-A947-70E740481C1C}">
                                <a14:useLocalDpi xmlns:a14="http://schemas.microsoft.com/office/drawing/2010/main" val="0"/>
                              </a:ext>
                            </a:extLst>
                          </a:blip>
                          <a:srcRect/>
                          <a:stretch>
                            <a:fillRect/>
                          </a:stretch>
                        </pic:blipFill>
                        <pic:spPr bwMode="auto">
                          <a:xfrm>
                            <a:off x="0" y="0"/>
                            <a:ext cx="6829425" cy="3029395"/>
                          </a:xfrm>
                          <a:prstGeom prst="rect">
                            <a:avLst/>
                          </a:prstGeom>
                          <a:noFill/>
                          <a:ln>
                            <a:noFill/>
                          </a:ln>
                        </pic:spPr>
                      </pic:pic>
                    </a:graphicData>
                  </a:graphic>
                  <wp14:sizeRelH relativeFrom="page">
                    <wp14:pctWidth>0</wp14:pctWidth>
                  </wp14:sizeRelH>
                  <wp14:sizeRelV relativeFrom="page">
                    <wp14:pctHeight>0</wp14:pctHeight>
                  </wp14:sizeRelV>
                </wp:anchor>
              </w:drawing>
            </w:r>
            <w:r w:rsidR="007D1AB4">
              <w:rPr>
                <w:rFonts w:ascii="Times New Roman" w:hAnsi="Times New Roman" w:cs="Times New Roman"/>
                <w:sz w:val="28"/>
                <w:szCs w:val="28"/>
                <w:lang w:val="kk-KZ" w:eastAsia="en-US"/>
              </w:rPr>
              <w:t xml:space="preserve"> </w:t>
            </w:r>
            <w:r w:rsidR="007D1AB4" w:rsidRPr="007D1AB4">
              <w:rPr>
                <w:rFonts w:ascii="Times New Roman" w:eastAsia="Times New Roman" w:hAnsi="Times New Roman" w:cs="Times New Roman"/>
                <w:sz w:val="28"/>
                <w:szCs w:val="28"/>
                <w:lang w:val="kk-KZ" w:eastAsia="en-US"/>
              </w:rPr>
              <w:t>«А.Байтұрсынов атындағы</w:t>
            </w:r>
          </w:p>
          <w:p w:rsidR="00DB3B85" w:rsidRPr="006B1F64" w:rsidRDefault="007D1AB4" w:rsidP="007D1AB4">
            <w:pPr>
              <w:spacing w:line="360" w:lineRule="auto"/>
              <w:ind w:left="33"/>
              <w:rPr>
                <w:rFonts w:ascii="Times New Roman" w:hAnsi="Times New Roman" w:cs="Times New Roman"/>
                <w:b/>
                <w:sz w:val="28"/>
                <w:szCs w:val="28"/>
                <w:lang w:val="kk-KZ" w:eastAsia="en-US"/>
              </w:rPr>
            </w:pPr>
            <w:r w:rsidRPr="007D1AB4">
              <w:rPr>
                <w:rFonts w:ascii="Times New Roman" w:eastAsia="Times New Roman" w:hAnsi="Times New Roman" w:cs="Times New Roman"/>
                <w:sz w:val="28"/>
                <w:szCs w:val="28"/>
                <w:lang w:val="kk-KZ" w:eastAsia="en-US"/>
              </w:rPr>
              <w:t xml:space="preserve">Қостанай өңірлік </w:t>
            </w:r>
            <w:r>
              <w:rPr>
                <w:rFonts w:ascii="Times New Roman" w:eastAsia="Times New Roman" w:hAnsi="Times New Roman" w:cs="Times New Roman"/>
                <w:sz w:val="28"/>
                <w:szCs w:val="28"/>
                <w:lang w:val="kk-KZ" w:eastAsia="en-US"/>
              </w:rPr>
              <w:t>у</w:t>
            </w:r>
            <w:r w:rsidRPr="007D1AB4">
              <w:rPr>
                <w:rFonts w:ascii="Times New Roman" w:eastAsia="Times New Roman" w:hAnsi="Times New Roman" w:cs="Times New Roman"/>
                <w:sz w:val="28"/>
                <w:szCs w:val="28"/>
                <w:lang w:val="kk-KZ" w:eastAsia="en-US"/>
              </w:rPr>
              <w:t>ниверситеті» КЕАҚ</w:t>
            </w:r>
          </w:p>
        </w:tc>
        <w:tc>
          <w:tcPr>
            <w:tcW w:w="1843" w:type="dxa"/>
          </w:tcPr>
          <w:p w:rsidR="00DB3B85" w:rsidRPr="006B1F64" w:rsidRDefault="00DB3B85" w:rsidP="00524305">
            <w:pPr>
              <w:ind w:left="-245" w:firstLine="141"/>
              <w:jc w:val="center"/>
              <w:rPr>
                <w:rFonts w:ascii="Times New Roman" w:hAnsi="Times New Roman" w:cs="Times New Roman"/>
                <w:b/>
                <w:sz w:val="28"/>
                <w:szCs w:val="28"/>
                <w:lang w:val="kk-KZ" w:eastAsia="en-US"/>
              </w:rPr>
            </w:pPr>
            <w:r w:rsidRPr="006B1F64">
              <w:rPr>
                <w:rFonts w:ascii="Times New Roman" w:hAnsi="Times New Roman" w:cs="Times New Roman"/>
                <w:noProof/>
                <w:sz w:val="28"/>
                <w:szCs w:val="28"/>
              </w:rPr>
              <w:drawing>
                <wp:inline distT="0" distB="0" distL="0" distR="0" wp14:anchorId="44D518C8" wp14:editId="3E249330">
                  <wp:extent cx="1066800" cy="817801"/>
                  <wp:effectExtent l="0" t="0" r="0" b="1905"/>
                  <wp:docPr id="3" name="Рисунок 3" descr="Герб КРУ Байтурсынова"/>
                  <wp:cNvGraphicFramePr/>
                  <a:graphic xmlns:a="http://schemas.openxmlformats.org/drawingml/2006/main">
                    <a:graphicData uri="http://schemas.openxmlformats.org/drawingml/2006/picture">
                      <pic:pic xmlns:pic="http://schemas.openxmlformats.org/drawingml/2006/picture">
                        <pic:nvPicPr>
                          <pic:cNvPr id="3" name="Рисунок 3" descr="Герб КРУ Байтурсынова"/>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7981" cy="818707"/>
                          </a:xfrm>
                          <a:prstGeom prst="rect">
                            <a:avLst/>
                          </a:prstGeom>
                          <a:noFill/>
                          <a:ln>
                            <a:noFill/>
                          </a:ln>
                        </pic:spPr>
                      </pic:pic>
                    </a:graphicData>
                  </a:graphic>
                </wp:inline>
              </w:drawing>
            </w:r>
          </w:p>
        </w:tc>
        <w:tc>
          <w:tcPr>
            <w:tcW w:w="4536" w:type="dxa"/>
          </w:tcPr>
          <w:p w:rsidR="00DB3B85" w:rsidRPr="007D1AB4" w:rsidRDefault="00006A72" w:rsidP="000E5315">
            <w:pPr>
              <w:ind w:left="33"/>
              <w:rPr>
                <w:rFonts w:ascii="Times New Roman" w:hAnsi="Times New Roman" w:cs="Times New Roman"/>
                <w:sz w:val="28"/>
                <w:szCs w:val="28"/>
                <w:lang w:val="kk-KZ" w:eastAsia="en-US"/>
              </w:rPr>
            </w:pPr>
            <w:r>
              <w:rPr>
                <w:rFonts w:ascii="Times New Roman" w:hAnsi="Times New Roman" w:cs="Times New Roman"/>
                <w:sz w:val="28"/>
                <w:szCs w:val="28"/>
                <w:lang w:eastAsia="en-US"/>
              </w:rPr>
              <w:t xml:space="preserve"> </w:t>
            </w:r>
            <w:r w:rsidR="00DB3B85">
              <w:rPr>
                <w:rFonts w:ascii="Times New Roman" w:hAnsi="Times New Roman" w:cs="Times New Roman"/>
                <w:sz w:val="28"/>
                <w:szCs w:val="28"/>
                <w:lang w:eastAsia="en-US"/>
              </w:rPr>
              <w:t xml:space="preserve"> </w:t>
            </w:r>
            <w:r w:rsidR="007D1AB4">
              <w:rPr>
                <w:rFonts w:ascii="Times New Roman" w:hAnsi="Times New Roman" w:cs="Times New Roman"/>
                <w:sz w:val="28"/>
                <w:szCs w:val="28"/>
                <w:lang w:val="kk-KZ" w:eastAsia="en-US"/>
              </w:rPr>
              <w:t>Бекітемін</w:t>
            </w:r>
          </w:p>
          <w:p w:rsidR="00DB3B85" w:rsidRPr="00524305" w:rsidRDefault="00006A72" w:rsidP="000E5315">
            <w:pPr>
              <w:ind w:left="33"/>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7D1AB4">
              <w:rPr>
                <w:rFonts w:ascii="Times New Roman" w:hAnsi="Times New Roman" w:cs="Times New Roman"/>
                <w:sz w:val="28"/>
                <w:szCs w:val="28"/>
                <w:lang w:val="kk-KZ" w:eastAsia="en-US"/>
              </w:rPr>
              <w:t>Басқарма Төрағасы</w:t>
            </w:r>
            <w:r w:rsidR="00524305">
              <w:rPr>
                <w:rFonts w:ascii="Times New Roman" w:hAnsi="Times New Roman" w:cs="Times New Roman"/>
                <w:sz w:val="28"/>
                <w:szCs w:val="28"/>
                <w:lang w:eastAsia="en-US"/>
              </w:rPr>
              <w:t xml:space="preserve"> - </w:t>
            </w:r>
            <w:r w:rsidR="00043074">
              <w:rPr>
                <w:rFonts w:ascii="Times New Roman" w:hAnsi="Times New Roman" w:cs="Times New Roman"/>
                <w:sz w:val="28"/>
                <w:szCs w:val="28"/>
                <w:lang w:eastAsia="en-US"/>
              </w:rPr>
              <w:t>Р</w:t>
            </w:r>
            <w:r w:rsidR="00DB3B85" w:rsidRPr="006B1F64">
              <w:rPr>
                <w:rFonts w:ascii="Times New Roman" w:hAnsi="Times New Roman" w:cs="Times New Roman"/>
                <w:sz w:val="28"/>
                <w:szCs w:val="28"/>
                <w:lang w:eastAsia="en-US"/>
              </w:rPr>
              <w:t>ектор</w:t>
            </w:r>
          </w:p>
          <w:p w:rsidR="00524305" w:rsidRDefault="00006A72" w:rsidP="00524305">
            <w:pPr>
              <w:ind w:left="33"/>
              <w:rPr>
                <w:rFonts w:ascii="Times New Roman" w:hAnsi="Times New Roman" w:cs="Times New Roman"/>
                <w:sz w:val="28"/>
                <w:szCs w:val="28"/>
                <w:lang w:val="kk-KZ" w:eastAsia="en-US"/>
              </w:rPr>
            </w:pPr>
            <w:r>
              <w:rPr>
                <w:rFonts w:ascii="Times New Roman" w:hAnsi="Times New Roman" w:cs="Times New Roman"/>
                <w:sz w:val="28"/>
                <w:szCs w:val="28"/>
                <w:lang w:val="kk-KZ" w:eastAsia="en-US"/>
              </w:rPr>
              <w:t xml:space="preserve">  </w:t>
            </w:r>
            <w:r w:rsidR="00DB3B85">
              <w:rPr>
                <w:rFonts w:ascii="Times New Roman" w:hAnsi="Times New Roman" w:cs="Times New Roman"/>
                <w:sz w:val="28"/>
                <w:szCs w:val="28"/>
                <w:lang w:val="kk-KZ" w:eastAsia="en-US"/>
              </w:rPr>
              <w:t xml:space="preserve"> __________</w:t>
            </w:r>
            <w:r w:rsidR="00DB3B85" w:rsidRPr="006B1F64">
              <w:rPr>
                <w:rFonts w:ascii="Times New Roman" w:hAnsi="Times New Roman" w:cs="Times New Roman"/>
                <w:sz w:val="28"/>
                <w:szCs w:val="28"/>
                <w:lang w:val="kk-KZ" w:eastAsia="en-US"/>
              </w:rPr>
              <w:t xml:space="preserve">  </w:t>
            </w:r>
            <w:r w:rsidR="00DB3B85">
              <w:rPr>
                <w:rFonts w:ascii="Times New Roman" w:hAnsi="Times New Roman" w:cs="Times New Roman"/>
                <w:sz w:val="28"/>
                <w:szCs w:val="28"/>
                <w:lang w:val="kk-KZ" w:eastAsia="en-US"/>
              </w:rPr>
              <w:t>А.</w:t>
            </w:r>
            <w:r w:rsidR="00DB3B85" w:rsidRPr="006B1F64">
              <w:rPr>
                <w:rFonts w:ascii="Times New Roman" w:hAnsi="Times New Roman" w:cs="Times New Roman"/>
                <w:sz w:val="28"/>
                <w:szCs w:val="28"/>
                <w:lang w:val="kk-KZ" w:eastAsia="en-US"/>
              </w:rPr>
              <w:t>Дощанов</w:t>
            </w:r>
            <w:r w:rsidR="00DB3B85">
              <w:rPr>
                <w:rFonts w:ascii="Times New Roman" w:hAnsi="Times New Roman" w:cs="Times New Roman"/>
                <w:sz w:val="28"/>
                <w:szCs w:val="28"/>
                <w:lang w:val="kk-KZ" w:eastAsia="en-US"/>
              </w:rPr>
              <w:t>а</w:t>
            </w:r>
          </w:p>
          <w:p w:rsidR="00DB3B85" w:rsidRPr="00524305" w:rsidRDefault="00524305" w:rsidP="00524305">
            <w:pPr>
              <w:ind w:left="33"/>
              <w:rPr>
                <w:rFonts w:ascii="Times New Roman" w:hAnsi="Times New Roman" w:cs="Times New Roman"/>
                <w:sz w:val="28"/>
                <w:szCs w:val="28"/>
                <w:lang w:val="kk-KZ" w:eastAsia="en-US"/>
              </w:rPr>
            </w:pPr>
            <w:r>
              <w:rPr>
                <w:rFonts w:ascii="Times New Roman" w:hAnsi="Times New Roman" w:cs="Times New Roman"/>
                <w:sz w:val="28"/>
                <w:szCs w:val="28"/>
                <w:lang w:val="kk-KZ" w:eastAsia="en-US"/>
              </w:rPr>
              <w:t xml:space="preserve">   </w:t>
            </w:r>
            <w:r>
              <w:rPr>
                <w:rFonts w:ascii="Times New Roman" w:hAnsi="Times New Roman" w:cs="Times New Roman"/>
                <w:color w:val="000000"/>
                <w:spacing w:val="-2"/>
                <w:sz w:val="28"/>
                <w:szCs w:val="28"/>
              </w:rPr>
              <w:t>___________ 202</w:t>
            </w:r>
            <w:r w:rsidR="00AB171D">
              <w:rPr>
                <w:rFonts w:ascii="Times New Roman" w:hAnsi="Times New Roman" w:cs="Times New Roman"/>
                <w:color w:val="000000"/>
                <w:spacing w:val="-2"/>
                <w:sz w:val="28"/>
                <w:szCs w:val="28"/>
                <w:lang w:val="kk-KZ"/>
              </w:rPr>
              <w:t>2</w:t>
            </w:r>
            <w:r w:rsidR="007D1AB4">
              <w:rPr>
                <w:rFonts w:ascii="Times New Roman" w:hAnsi="Times New Roman" w:cs="Times New Roman"/>
                <w:color w:val="000000"/>
                <w:spacing w:val="-2"/>
                <w:sz w:val="28"/>
                <w:szCs w:val="28"/>
                <w:lang w:val="kk-KZ"/>
              </w:rPr>
              <w:t>ж</w:t>
            </w:r>
            <w:r>
              <w:rPr>
                <w:rFonts w:ascii="Times New Roman" w:hAnsi="Times New Roman" w:cs="Times New Roman"/>
                <w:color w:val="000000"/>
                <w:spacing w:val="-2"/>
                <w:sz w:val="28"/>
                <w:szCs w:val="28"/>
              </w:rPr>
              <w:t>.</w:t>
            </w:r>
          </w:p>
          <w:p w:rsidR="00DB3B85" w:rsidRPr="006B1F64" w:rsidRDefault="00DB3B85" w:rsidP="000E5315">
            <w:pPr>
              <w:ind w:left="33" w:firstLine="709"/>
              <w:jc w:val="center"/>
              <w:rPr>
                <w:rFonts w:ascii="Times New Roman" w:hAnsi="Times New Roman" w:cs="Times New Roman"/>
                <w:sz w:val="28"/>
                <w:szCs w:val="28"/>
                <w:lang w:eastAsia="en-US"/>
              </w:rPr>
            </w:pPr>
          </w:p>
        </w:tc>
      </w:tr>
    </w:tbl>
    <w:p w:rsidR="00DB3B85" w:rsidRPr="00831E9B" w:rsidRDefault="00DB3B85" w:rsidP="00DB3B85">
      <w:pPr>
        <w:pStyle w:val="2"/>
        <w:spacing w:before="0" w:beforeAutospacing="0" w:after="0" w:afterAutospacing="0"/>
        <w:rPr>
          <w:bCs w:val="0"/>
          <w:noProof/>
          <w:sz w:val="28"/>
          <w:szCs w:val="28"/>
        </w:rPr>
      </w:pPr>
    </w:p>
    <w:p w:rsidR="00DB3B85" w:rsidRDefault="00DB3B85" w:rsidP="00DB3B85">
      <w:pPr>
        <w:pStyle w:val="2"/>
        <w:spacing w:before="0" w:beforeAutospacing="0" w:after="0" w:afterAutospacing="0"/>
        <w:rPr>
          <w:bCs w:val="0"/>
          <w:noProof/>
          <w:sz w:val="28"/>
          <w:szCs w:val="28"/>
        </w:rPr>
      </w:pPr>
    </w:p>
    <w:p w:rsidR="005F2555" w:rsidRDefault="005F2555" w:rsidP="00DB3B85">
      <w:pPr>
        <w:pStyle w:val="2"/>
        <w:spacing w:before="0" w:beforeAutospacing="0" w:after="0" w:afterAutospacing="0"/>
        <w:rPr>
          <w:bCs w:val="0"/>
          <w:noProof/>
          <w:sz w:val="28"/>
          <w:szCs w:val="28"/>
        </w:rPr>
      </w:pPr>
    </w:p>
    <w:p w:rsidR="005F2555" w:rsidRPr="00831E9B" w:rsidRDefault="005F2555" w:rsidP="00DB3B85">
      <w:pPr>
        <w:pStyle w:val="2"/>
        <w:spacing w:before="0" w:beforeAutospacing="0" w:after="0" w:afterAutospacing="0"/>
        <w:rPr>
          <w:bCs w:val="0"/>
          <w:noProof/>
          <w:sz w:val="28"/>
          <w:szCs w:val="28"/>
        </w:rPr>
      </w:pPr>
    </w:p>
    <w:p w:rsidR="00DB3B85" w:rsidRPr="00831E9B" w:rsidRDefault="00DB3B85" w:rsidP="00DB3B85">
      <w:pPr>
        <w:pStyle w:val="2"/>
        <w:spacing w:before="0" w:beforeAutospacing="0" w:after="0" w:afterAutospacing="0"/>
        <w:rPr>
          <w:bCs w:val="0"/>
          <w:noProof/>
          <w:sz w:val="28"/>
          <w:szCs w:val="28"/>
        </w:rPr>
      </w:pPr>
    </w:p>
    <w:p w:rsidR="00DB3B85" w:rsidRPr="007D1AB4" w:rsidRDefault="007D1AB4" w:rsidP="00DB3B85">
      <w:pPr>
        <w:pStyle w:val="2"/>
        <w:pBdr>
          <w:bottom w:val="single" w:sz="12" w:space="1" w:color="auto"/>
        </w:pBdr>
        <w:spacing w:before="0" w:beforeAutospacing="0" w:after="0" w:afterAutospacing="0"/>
        <w:jc w:val="center"/>
        <w:rPr>
          <w:bCs w:val="0"/>
          <w:noProof/>
          <w:sz w:val="28"/>
          <w:szCs w:val="28"/>
          <w:lang w:val="kk-KZ"/>
        </w:rPr>
      </w:pPr>
      <w:r>
        <w:rPr>
          <w:bCs w:val="0"/>
          <w:noProof/>
          <w:sz w:val="28"/>
          <w:szCs w:val="28"/>
          <w:lang w:val="kk-KZ"/>
        </w:rPr>
        <w:t>ЕРЕЖЕ</w:t>
      </w:r>
    </w:p>
    <w:p w:rsidR="00B70AE7" w:rsidRPr="00831E9B" w:rsidRDefault="00B70AE7" w:rsidP="00DB3B85">
      <w:pPr>
        <w:spacing w:after="0" w:line="240" w:lineRule="auto"/>
        <w:jc w:val="center"/>
        <w:rPr>
          <w:rFonts w:ascii="Times New Roman" w:hAnsi="Times New Roman" w:cs="Times New Roman"/>
          <w:sz w:val="28"/>
          <w:szCs w:val="28"/>
        </w:rPr>
      </w:pPr>
    </w:p>
    <w:p w:rsidR="00DB3B85" w:rsidRPr="007D1AB4" w:rsidRDefault="00AB171D" w:rsidP="00DB3B85">
      <w:pPr>
        <w:spacing w:after="0" w:line="240" w:lineRule="auto"/>
        <w:jc w:val="center"/>
        <w:rPr>
          <w:rFonts w:ascii="Times New Roman" w:hAnsi="Times New Roman" w:cs="Times New Roman"/>
          <w:b/>
          <w:caps/>
          <w:sz w:val="28"/>
          <w:szCs w:val="28"/>
          <w:lang w:val="kk-KZ"/>
        </w:rPr>
      </w:pPr>
      <w:r>
        <w:rPr>
          <w:rFonts w:ascii="Times New Roman" w:hAnsi="Times New Roman" w:cs="Times New Roman"/>
          <w:b/>
          <w:caps/>
          <w:sz w:val="28"/>
          <w:szCs w:val="28"/>
          <w:lang w:val="kk-KZ"/>
        </w:rPr>
        <w:t>ДАЙЫНДЫҚ КУРСТАРЫ</w:t>
      </w:r>
    </w:p>
    <w:p w:rsidR="00DB3B85" w:rsidRPr="00831E9B" w:rsidRDefault="00DB3B85" w:rsidP="00DB3B85">
      <w:pPr>
        <w:spacing w:after="0" w:line="240" w:lineRule="auto"/>
        <w:jc w:val="center"/>
        <w:rPr>
          <w:rFonts w:ascii="Times New Roman" w:hAnsi="Times New Roman" w:cs="Times New Roman"/>
          <w:b/>
          <w:caps/>
          <w:sz w:val="28"/>
          <w:szCs w:val="28"/>
        </w:rPr>
      </w:pPr>
    </w:p>
    <w:p w:rsidR="00DB3B85" w:rsidRPr="00AB171D" w:rsidRDefault="007D1AB4" w:rsidP="00DB3B85">
      <w:pPr>
        <w:spacing w:after="0" w:line="240" w:lineRule="auto"/>
        <w:jc w:val="center"/>
        <w:rPr>
          <w:rFonts w:ascii="Times New Roman" w:hAnsi="Times New Roman" w:cs="Times New Roman"/>
          <w:b/>
          <w:sz w:val="28"/>
          <w:szCs w:val="28"/>
          <w:lang w:val="kk-KZ"/>
        </w:rPr>
      </w:pPr>
      <w:r>
        <w:rPr>
          <w:rFonts w:ascii="Times New Roman" w:hAnsi="Times New Roman" w:cs="Times New Roman"/>
          <w:b/>
          <w:caps/>
          <w:sz w:val="28"/>
          <w:szCs w:val="28"/>
          <w:lang w:val="kk-KZ"/>
        </w:rPr>
        <w:t xml:space="preserve">е </w:t>
      </w:r>
      <w:r w:rsidR="000E5315" w:rsidRPr="000E5315">
        <w:rPr>
          <w:rFonts w:ascii="Times New Roman" w:hAnsi="Times New Roman" w:cs="Times New Roman"/>
          <w:b/>
          <w:caps/>
          <w:sz w:val="28"/>
          <w:szCs w:val="28"/>
          <w:lang w:val="kk-KZ"/>
        </w:rPr>
        <w:t>0</w:t>
      </w:r>
      <w:r w:rsidR="00AB171D">
        <w:rPr>
          <w:rFonts w:ascii="Times New Roman" w:hAnsi="Times New Roman" w:cs="Times New Roman"/>
          <w:b/>
          <w:caps/>
          <w:sz w:val="28"/>
          <w:szCs w:val="28"/>
          <w:lang w:val="kk-KZ"/>
        </w:rPr>
        <w:t>13</w:t>
      </w:r>
      <w:r w:rsidR="00370981" w:rsidRPr="000E5315">
        <w:rPr>
          <w:rFonts w:ascii="Times New Roman" w:hAnsi="Times New Roman" w:cs="Times New Roman"/>
          <w:b/>
          <w:caps/>
          <w:sz w:val="28"/>
          <w:szCs w:val="28"/>
        </w:rPr>
        <w:t>-202</w:t>
      </w:r>
      <w:r w:rsidR="00AB171D">
        <w:rPr>
          <w:rFonts w:ascii="Times New Roman" w:hAnsi="Times New Roman" w:cs="Times New Roman"/>
          <w:b/>
          <w:caps/>
          <w:sz w:val="28"/>
          <w:szCs w:val="28"/>
          <w:lang w:val="kk-KZ"/>
        </w:rPr>
        <w:t>2</w:t>
      </w:r>
    </w:p>
    <w:p w:rsidR="00DB3B85" w:rsidRPr="00533A3E" w:rsidRDefault="00DB3B85" w:rsidP="00DB3B85">
      <w:pPr>
        <w:spacing w:after="0" w:line="240" w:lineRule="auto"/>
        <w:rPr>
          <w:rFonts w:ascii="Times New Roman" w:hAnsi="Times New Roman" w:cs="Times New Roman"/>
          <w:color w:val="FF0000"/>
          <w:sz w:val="28"/>
          <w:szCs w:val="28"/>
        </w:rPr>
      </w:pPr>
    </w:p>
    <w:p w:rsidR="00DB3B85" w:rsidRPr="00831E9B" w:rsidRDefault="00DB3B85" w:rsidP="00DB3B85">
      <w:pPr>
        <w:spacing w:after="0" w:line="240" w:lineRule="auto"/>
        <w:rPr>
          <w:rFonts w:ascii="Times New Roman" w:hAnsi="Times New Roman" w:cs="Times New Roman"/>
          <w:sz w:val="28"/>
          <w:szCs w:val="28"/>
        </w:rPr>
      </w:pPr>
    </w:p>
    <w:p w:rsidR="00DB3B85" w:rsidRPr="00831E9B" w:rsidRDefault="00DB3B85" w:rsidP="00DB3B85">
      <w:pPr>
        <w:spacing w:after="0" w:line="240" w:lineRule="auto"/>
        <w:rPr>
          <w:rFonts w:ascii="Times New Roman" w:hAnsi="Times New Roman" w:cs="Times New Roman"/>
          <w:sz w:val="28"/>
          <w:szCs w:val="28"/>
        </w:rPr>
      </w:pPr>
    </w:p>
    <w:p w:rsidR="00E47141" w:rsidRDefault="00E47141" w:rsidP="00E47141">
      <w:pPr>
        <w:framePr w:wrap="none" w:vAnchor="page" w:hAnchor="page" w:x="2101" w:y="3373"/>
        <w:rPr>
          <w:sz w:val="0"/>
          <w:szCs w:val="0"/>
        </w:rPr>
      </w:pPr>
    </w:p>
    <w:p w:rsidR="00DB3B85" w:rsidRPr="00831E9B" w:rsidRDefault="00DB3B85" w:rsidP="00DB3B85">
      <w:pPr>
        <w:spacing w:after="0" w:line="240" w:lineRule="auto"/>
        <w:rPr>
          <w:rFonts w:ascii="Times New Roman" w:hAnsi="Times New Roman" w:cs="Times New Roman"/>
          <w:sz w:val="28"/>
          <w:szCs w:val="28"/>
        </w:rPr>
      </w:pPr>
    </w:p>
    <w:p w:rsidR="00DB3B85" w:rsidRPr="00831E9B" w:rsidRDefault="00DB3B85" w:rsidP="00DB3B85">
      <w:pPr>
        <w:pStyle w:val="a6"/>
        <w:rPr>
          <w:caps/>
          <w:szCs w:val="28"/>
          <w:lang w:val="ru-RU"/>
        </w:rPr>
      </w:pPr>
    </w:p>
    <w:p w:rsidR="00DB3B85" w:rsidRPr="00831E9B" w:rsidRDefault="00DB3B85" w:rsidP="00DB3B85">
      <w:pPr>
        <w:pStyle w:val="a6"/>
        <w:rPr>
          <w:caps/>
          <w:szCs w:val="28"/>
          <w:lang w:val="ru-RU"/>
        </w:rPr>
      </w:pPr>
    </w:p>
    <w:p w:rsidR="00DB3B85" w:rsidRPr="00831E9B" w:rsidRDefault="00DB3B85" w:rsidP="00DB3B85">
      <w:pPr>
        <w:pStyle w:val="a6"/>
        <w:rPr>
          <w:caps/>
          <w:szCs w:val="28"/>
          <w:lang w:val="ru-RU"/>
        </w:rPr>
      </w:pPr>
    </w:p>
    <w:p w:rsidR="00DB3B85" w:rsidRPr="00831E9B" w:rsidRDefault="00DB3B85" w:rsidP="00DB3B85">
      <w:pPr>
        <w:pStyle w:val="a6"/>
        <w:rPr>
          <w:caps/>
          <w:szCs w:val="28"/>
          <w:lang w:val="ru-RU"/>
        </w:rPr>
      </w:pPr>
    </w:p>
    <w:p w:rsidR="00DB3B85" w:rsidRPr="00831E9B" w:rsidRDefault="00DB3B85" w:rsidP="00DB3B85">
      <w:pPr>
        <w:pStyle w:val="a6"/>
        <w:rPr>
          <w:caps/>
          <w:szCs w:val="28"/>
          <w:lang w:val="ru-RU"/>
        </w:rPr>
      </w:pPr>
    </w:p>
    <w:p w:rsidR="00DB3B85" w:rsidRPr="00831E9B" w:rsidRDefault="00DB3B85" w:rsidP="00DB3B85">
      <w:pPr>
        <w:pStyle w:val="a6"/>
        <w:rPr>
          <w:caps/>
          <w:szCs w:val="28"/>
          <w:lang w:val="ru-RU"/>
        </w:rPr>
      </w:pPr>
    </w:p>
    <w:p w:rsidR="00DB3B85" w:rsidRPr="00831E9B" w:rsidRDefault="00DB3B85" w:rsidP="00DB3B85">
      <w:pPr>
        <w:pStyle w:val="a6"/>
        <w:rPr>
          <w:caps/>
          <w:szCs w:val="28"/>
          <w:lang w:val="ru-RU"/>
        </w:rPr>
      </w:pPr>
    </w:p>
    <w:p w:rsidR="00DB3B85" w:rsidRPr="00831E9B" w:rsidRDefault="00DB3B85" w:rsidP="00DB3B85">
      <w:pPr>
        <w:pStyle w:val="a6"/>
        <w:rPr>
          <w:caps/>
          <w:szCs w:val="28"/>
          <w:lang w:val="ru-RU"/>
        </w:rPr>
      </w:pPr>
    </w:p>
    <w:p w:rsidR="00DB3B85" w:rsidRPr="00831E9B" w:rsidRDefault="00DB3B85" w:rsidP="00DB3B85">
      <w:pPr>
        <w:pStyle w:val="a6"/>
        <w:rPr>
          <w:caps/>
          <w:szCs w:val="28"/>
          <w:lang w:val="ru-RU"/>
        </w:rPr>
      </w:pPr>
    </w:p>
    <w:p w:rsidR="00DB3B85" w:rsidRPr="00831E9B" w:rsidRDefault="00DB3B85" w:rsidP="00DB3B85">
      <w:pPr>
        <w:pStyle w:val="a6"/>
        <w:rPr>
          <w:caps/>
          <w:szCs w:val="28"/>
          <w:lang w:val="ru-RU"/>
        </w:rPr>
      </w:pPr>
    </w:p>
    <w:p w:rsidR="00DB3B85" w:rsidRPr="00831E9B" w:rsidRDefault="00DB3B85" w:rsidP="00DB3B85">
      <w:pPr>
        <w:pStyle w:val="a6"/>
        <w:rPr>
          <w:caps/>
          <w:szCs w:val="28"/>
          <w:lang w:val="ru-RU"/>
        </w:rPr>
      </w:pPr>
    </w:p>
    <w:p w:rsidR="00DB3B85" w:rsidRPr="00831E9B" w:rsidRDefault="00DB3B85" w:rsidP="00DB3B85">
      <w:pPr>
        <w:pStyle w:val="a6"/>
        <w:rPr>
          <w:caps/>
          <w:szCs w:val="28"/>
          <w:lang w:val="ru-RU"/>
        </w:rPr>
      </w:pPr>
    </w:p>
    <w:p w:rsidR="00DB3B85" w:rsidRPr="00831E9B" w:rsidRDefault="00DB3B85" w:rsidP="00DB3B85">
      <w:pPr>
        <w:pStyle w:val="a6"/>
        <w:rPr>
          <w:caps/>
          <w:szCs w:val="28"/>
          <w:lang w:val="ru-RU"/>
        </w:rPr>
      </w:pPr>
    </w:p>
    <w:p w:rsidR="00DB3B85" w:rsidRPr="00831E9B" w:rsidRDefault="00DB3B85" w:rsidP="00DB3B85">
      <w:pPr>
        <w:pStyle w:val="a6"/>
        <w:rPr>
          <w:caps/>
          <w:szCs w:val="28"/>
          <w:lang w:val="ru-RU"/>
        </w:rPr>
      </w:pPr>
    </w:p>
    <w:p w:rsidR="00DB3B85" w:rsidRDefault="00DB3B85" w:rsidP="00DB3B85">
      <w:pPr>
        <w:pStyle w:val="a6"/>
        <w:rPr>
          <w:caps/>
          <w:szCs w:val="28"/>
          <w:lang w:val="ru-RU"/>
        </w:rPr>
      </w:pPr>
    </w:p>
    <w:p w:rsidR="00DB3B85" w:rsidRDefault="00DB3B85" w:rsidP="00DB3B85">
      <w:pPr>
        <w:pStyle w:val="a6"/>
        <w:rPr>
          <w:caps/>
          <w:szCs w:val="28"/>
          <w:lang w:val="ru-RU"/>
        </w:rPr>
      </w:pPr>
    </w:p>
    <w:p w:rsidR="00DB3B85" w:rsidRDefault="00DB3B85" w:rsidP="00DB3B85">
      <w:pPr>
        <w:pStyle w:val="a6"/>
        <w:rPr>
          <w:caps/>
          <w:szCs w:val="28"/>
          <w:lang w:val="ru-RU"/>
        </w:rPr>
      </w:pPr>
    </w:p>
    <w:p w:rsidR="00DB3B85" w:rsidRDefault="00DB3B85" w:rsidP="00DB3B85">
      <w:pPr>
        <w:pStyle w:val="a6"/>
        <w:rPr>
          <w:caps/>
          <w:szCs w:val="28"/>
          <w:lang w:val="ru-RU"/>
        </w:rPr>
      </w:pPr>
    </w:p>
    <w:p w:rsidR="00DB3B85" w:rsidRDefault="00DB3B85" w:rsidP="00DB3B85">
      <w:pPr>
        <w:pStyle w:val="a6"/>
        <w:rPr>
          <w:caps/>
          <w:szCs w:val="28"/>
          <w:lang w:val="ru-RU"/>
        </w:rPr>
      </w:pPr>
    </w:p>
    <w:p w:rsidR="005F2555" w:rsidRDefault="005F2555" w:rsidP="00DB3B85">
      <w:pPr>
        <w:pStyle w:val="a6"/>
        <w:rPr>
          <w:caps/>
          <w:szCs w:val="28"/>
          <w:lang w:val="ru-RU"/>
        </w:rPr>
      </w:pPr>
    </w:p>
    <w:p w:rsidR="005F2555" w:rsidRPr="00831E9B" w:rsidRDefault="005F2555" w:rsidP="00DB3B85">
      <w:pPr>
        <w:pStyle w:val="a6"/>
        <w:rPr>
          <w:caps/>
          <w:szCs w:val="28"/>
          <w:lang w:val="ru-RU"/>
        </w:rPr>
      </w:pPr>
    </w:p>
    <w:p w:rsidR="00DB3B85" w:rsidRDefault="00DB3B85" w:rsidP="00533A3E">
      <w:pPr>
        <w:pStyle w:val="a6"/>
        <w:rPr>
          <w:b w:val="0"/>
          <w:szCs w:val="28"/>
          <w:lang w:val="ru-RU"/>
        </w:rPr>
      </w:pPr>
    </w:p>
    <w:p w:rsidR="00B70AE7" w:rsidRDefault="00B70AE7" w:rsidP="00533A3E">
      <w:pPr>
        <w:pStyle w:val="a6"/>
        <w:rPr>
          <w:b w:val="0"/>
          <w:szCs w:val="28"/>
          <w:lang w:val="ru-RU"/>
        </w:rPr>
      </w:pPr>
    </w:p>
    <w:p w:rsidR="00524305" w:rsidRDefault="00524305" w:rsidP="00533A3E">
      <w:pPr>
        <w:pStyle w:val="a6"/>
        <w:rPr>
          <w:b w:val="0"/>
          <w:szCs w:val="28"/>
          <w:lang w:val="ru-RU"/>
        </w:rPr>
      </w:pPr>
    </w:p>
    <w:p w:rsidR="00DB3B85" w:rsidRPr="00524305" w:rsidRDefault="009E38BB" w:rsidP="00533A3E">
      <w:pPr>
        <w:pStyle w:val="a6"/>
        <w:ind w:firstLine="567"/>
        <w:jc w:val="center"/>
        <w:rPr>
          <w:szCs w:val="28"/>
        </w:rPr>
      </w:pPr>
      <w:r>
        <w:rPr>
          <w:szCs w:val="28"/>
          <w:lang w:val="ru-RU"/>
        </w:rPr>
        <w:t>Қ</w:t>
      </w:r>
      <w:r w:rsidR="00DB3B85" w:rsidRPr="00524305">
        <w:rPr>
          <w:szCs w:val="28"/>
        </w:rPr>
        <w:t>останай</w:t>
      </w:r>
    </w:p>
    <w:p w:rsidR="00AB171D" w:rsidRPr="00533A3E" w:rsidRDefault="00AB171D" w:rsidP="00533A3E">
      <w:pPr>
        <w:pStyle w:val="a6"/>
        <w:ind w:firstLine="567"/>
        <w:jc w:val="center"/>
        <w:rPr>
          <w:b w:val="0"/>
          <w:szCs w:val="28"/>
          <w:lang w:val="ru-RU"/>
        </w:rPr>
      </w:pPr>
    </w:p>
    <w:p w:rsidR="00EE6628" w:rsidRPr="00831E9B" w:rsidRDefault="009E38BB" w:rsidP="00EE6628">
      <w:pPr>
        <w:pStyle w:val="a6"/>
        <w:ind w:firstLine="567"/>
        <w:jc w:val="center"/>
        <w:rPr>
          <w:szCs w:val="28"/>
          <w:lang w:val="ru-RU"/>
        </w:rPr>
      </w:pPr>
      <w:proofErr w:type="spellStart"/>
      <w:r>
        <w:rPr>
          <w:szCs w:val="28"/>
          <w:lang w:val="ru-RU"/>
        </w:rPr>
        <w:lastRenderedPageBreak/>
        <w:t>Алғысөз</w:t>
      </w:r>
      <w:proofErr w:type="spellEnd"/>
    </w:p>
    <w:p w:rsidR="00EE6628" w:rsidRPr="00831E9B" w:rsidRDefault="00EE6628" w:rsidP="00EE6628">
      <w:pPr>
        <w:pStyle w:val="a6"/>
        <w:ind w:firstLine="567"/>
        <w:jc w:val="center"/>
        <w:rPr>
          <w:b w:val="0"/>
          <w:caps/>
          <w:szCs w:val="28"/>
          <w:lang w:val="ru-RU"/>
        </w:rPr>
      </w:pPr>
    </w:p>
    <w:p w:rsidR="00EE6628" w:rsidRPr="00831E9B" w:rsidRDefault="00EE6628" w:rsidP="00EE6628">
      <w:pPr>
        <w:shd w:val="clear" w:color="auto" w:fill="FFFFFF"/>
        <w:spacing w:after="0" w:line="240" w:lineRule="auto"/>
        <w:ind w:firstLine="600"/>
        <w:jc w:val="both"/>
        <w:rPr>
          <w:rFonts w:ascii="Times New Roman" w:hAnsi="Times New Roman" w:cs="Times New Roman"/>
          <w:sz w:val="28"/>
          <w:szCs w:val="28"/>
        </w:rPr>
      </w:pPr>
      <w:r w:rsidRPr="00831E9B">
        <w:rPr>
          <w:rFonts w:ascii="Times New Roman" w:hAnsi="Times New Roman" w:cs="Times New Roman"/>
          <w:b/>
          <w:sz w:val="28"/>
          <w:szCs w:val="28"/>
        </w:rPr>
        <w:t xml:space="preserve">1 </w:t>
      </w:r>
      <w:r w:rsidR="004D105A" w:rsidRPr="004D105A">
        <w:rPr>
          <w:rFonts w:ascii="Times New Roman" w:hAnsi="Times New Roman" w:cs="Times New Roman"/>
          <w:sz w:val="28"/>
          <w:lang w:val="kk-KZ"/>
        </w:rPr>
        <w:t>Қашықтан оқыту және қосымша білім беру институты</w:t>
      </w:r>
      <w:r w:rsidR="004D105A">
        <w:rPr>
          <w:rFonts w:ascii="Times New Roman" w:hAnsi="Times New Roman" w:cs="Times New Roman"/>
          <w:sz w:val="28"/>
          <w:lang w:val="kk-KZ"/>
        </w:rPr>
        <w:t>мен</w:t>
      </w:r>
      <w:r w:rsidR="009E38BB" w:rsidRPr="009E38BB">
        <w:rPr>
          <w:rFonts w:ascii="Times New Roman" w:hAnsi="Times New Roman" w:cs="Times New Roman"/>
          <w:sz w:val="28"/>
          <w:lang w:val="kk-KZ"/>
        </w:rPr>
        <w:t xml:space="preserve"> </w:t>
      </w:r>
      <w:r w:rsidR="009E38BB" w:rsidRPr="009E38BB">
        <w:rPr>
          <w:rFonts w:ascii="Times New Roman" w:hAnsi="Times New Roman" w:cs="Times New Roman"/>
          <w:b/>
          <w:sz w:val="28"/>
          <w:lang w:val="kk-KZ"/>
        </w:rPr>
        <w:t>Ә</w:t>
      </w:r>
      <w:proofErr w:type="gramStart"/>
      <w:r w:rsidR="009E38BB" w:rsidRPr="009E38BB">
        <w:rPr>
          <w:rFonts w:ascii="Times New Roman" w:hAnsi="Times New Roman" w:cs="Times New Roman"/>
          <w:b/>
          <w:sz w:val="28"/>
          <w:lang w:val="kk-KZ"/>
        </w:rPr>
        <w:t>З</w:t>
      </w:r>
      <w:proofErr w:type="gramEnd"/>
      <w:r w:rsidR="009E38BB" w:rsidRPr="009E38BB">
        <w:rPr>
          <w:rFonts w:ascii="Times New Roman" w:hAnsi="Times New Roman" w:cs="Times New Roman"/>
          <w:b/>
          <w:sz w:val="28"/>
          <w:lang w:val="kk-KZ"/>
        </w:rPr>
        <w:t>ІРЛЕНДІ</w:t>
      </w:r>
    </w:p>
    <w:p w:rsidR="00EE6628" w:rsidRPr="00831E9B" w:rsidRDefault="00EE6628" w:rsidP="00EE6628">
      <w:pPr>
        <w:shd w:val="clear" w:color="auto" w:fill="FFFFFF"/>
        <w:tabs>
          <w:tab w:val="left" w:pos="4665"/>
        </w:tabs>
        <w:spacing w:after="0" w:line="240" w:lineRule="auto"/>
        <w:ind w:firstLine="600"/>
        <w:jc w:val="both"/>
        <w:rPr>
          <w:rFonts w:ascii="Times New Roman" w:hAnsi="Times New Roman" w:cs="Times New Roman"/>
          <w:b/>
          <w:bCs/>
          <w:caps/>
          <w:sz w:val="28"/>
          <w:szCs w:val="28"/>
        </w:rPr>
      </w:pPr>
      <w:r w:rsidRPr="00831E9B">
        <w:rPr>
          <w:rFonts w:ascii="Times New Roman" w:hAnsi="Times New Roman" w:cs="Times New Roman"/>
          <w:b/>
          <w:bCs/>
          <w:caps/>
          <w:sz w:val="28"/>
          <w:szCs w:val="28"/>
        </w:rPr>
        <w:tab/>
      </w:r>
    </w:p>
    <w:p w:rsidR="00EE6628" w:rsidRPr="00831E9B" w:rsidRDefault="00EE6628" w:rsidP="00EE6628">
      <w:pPr>
        <w:shd w:val="clear" w:color="auto" w:fill="FFFFFF"/>
        <w:spacing w:after="0" w:line="240" w:lineRule="auto"/>
        <w:ind w:firstLine="600"/>
        <w:jc w:val="both"/>
        <w:rPr>
          <w:rFonts w:ascii="Times New Roman" w:hAnsi="Times New Roman" w:cs="Times New Roman"/>
          <w:sz w:val="28"/>
          <w:szCs w:val="28"/>
        </w:rPr>
      </w:pPr>
      <w:r>
        <w:rPr>
          <w:rFonts w:ascii="Times New Roman" w:hAnsi="Times New Roman" w:cs="Times New Roman"/>
          <w:b/>
          <w:bCs/>
          <w:caps/>
          <w:sz w:val="28"/>
          <w:szCs w:val="28"/>
        </w:rPr>
        <w:t xml:space="preserve">2 </w:t>
      </w:r>
      <w:r w:rsidR="009E38BB" w:rsidRPr="009E38BB">
        <w:rPr>
          <w:rFonts w:ascii="Times New Roman" w:hAnsi="Times New Roman" w:cs="Times New Roman"/>
          <w:sz w:val="28"/>
          <w:lang w:val="kk-KZ"/>
        </w:rPr>
        <w:t xml:space="preserve">Қашықтан оқыту және қосымша білім беру институтының директорымен </w:t>
      </w:r>
      <w:r w:rsidR="009E38BB" w:rsidRPr="009E38BB">
        <w:rPr>
          <w:rFonts w:ascii="Times New Roman" w:hAnsi="Times New Roman" w:cs="Times New Roman"/>
          <w:b/>
          <w:sz w:val="28"/>
          <w:lang w:val="kk-KZ"/>
        </w:rPr>
        <w:t>ЕНГІ</w:t>
      </w:r>
      <w:proofErr w:type="gramStart"/>
      <w:r w:rsidR="009E38BB" w:rsidRPr="009E38BB">
        <w:rPr>
          <w:rFonts w:ascii="Times New Roman" w:hAnsi="Times New Roman" w:cs="Times New Roman"/>
          <w:b/>
          <w:sz w:val="28"/>
          <w:lang w:val="kk-KZ"/>
        </w:rPr>
        <w:t>З</w:t>
      </w:r>
      <w:proofErr w:type="gramEnd"/>
      <w:r w:rsidR="009E38BB" w:rsidRPr="009E38BB">
        <w:rPr>
          <w:rFonts w:ascii="Times New Roman" w:hAnsi="Times New Roman" w:cs="Times New Roman"/>
          <w:b/>
          <w:sz w:val="28"/>
          <w:lang w:val="kk-KZ"/>
        </w:rPr>
        <w:t>ІЛДІ</w:t>
      </w:r>
      <w:r>
        <w:rPr>
          <w:rFonts w:ascii="Times New Roman" w:hAnsi="Times New Roman" w:cs="Times New Roman"/>
          <w:sz w:val="28"/>
          <w:szCs w:val="28"/>
        </w:rPr>
        <w:t xml:space="preserve"> </w:t>
      </w:r>
    </w:p>
    <w:p w:rsidR="00EE6628" w:rsidRPr="00831E9B" w:rsidRDefault="00EE6628" w:rsidP="00EE6628">
      <w:pPr>
        <w:shd w:val="clear" w:color="auto" w:fill="FFFFFF"/>
        <w:spacing w:after="0" w:line="240" w:lineRule="auto"/>
        <w:ind w:firstLine="600"/>
        <w:jc w:val="both"/>
        <w:rPr>
          <w:rFonts w:ascii="Times New Roman" w:hAnsi="Times New Roman" w:cs="Times New Roman"/>
          <w:sz w:val="28"/>
          <w:szCs w:val="28"/>
        </w:rPr>
      </w:pPr>
    </w:p>
    <w:p w:rsidR="00EE6628" w:rsidRPr="00A71957" w:rsidRDefault="00EE6628" w:rsidP="00EE6628">
      <w:pPr>
        <w:shd w:val="clear" w:color="auto" w:fill="FFFFFF"/>
        <w:spacing w:after="0" w:line="240" w:lineRule="auto"/>
        <w:ind w:firstLine="600"/>
        <w:jc w:val="both"/>
        <w:rPr>
          <w:rFonts w:ascii="Times New Roman" w:hAnsi="Times New Roman" w:cs="Times New Roman"/>
          <w:b/>
          <w:sz w:val="28"/>
          <w:szCs w:val="28"/>
          <w:lang w:val="kk-KZ"/>
        </w:rPr>
      </w:pPr>
      <w:r w:rsidRPr="00A71957">
        <w:rPr>
          <w:rFonts w:ascii="Times New Roman" w:hAnsi="Times New Roman" w:cs="Times New Roman"/>
          <w:b/>
          <w:sz w:val="28"/>
          <w:szCs w:val="28"/>
        </w:rPr>
        <w:t xml:space="preserve">3 </w:t>
      </w:r>
      <w:r w:rsidR="005F2555" w:rsidRPr="005F2555">
        <w:rPr>
          <w:rFonts w:ascii="Times New Roman" w:hAnsi="Times New Roman" w:cs="Times New Roman"/>
          <w:sz w:val="28"/>
          <w:lang w:val="kk-KZ"/>
        </w:rPr>
        <w:t>Басқарма Төрағасы-Ректордың</w:t>
      </w:r>
      <w:r w:rsidR="005F2555">
        <w:rPr>
          <w:rFonts w:ascii="Times New Roman" w:hAnsi="Times New Roman" w:cs="Times New Roman"/>
          <w:sz w:val="28"/>
          <w:lang w:val="kk-KZ"/>
        </w:rPr>
        <w:t xml:space="preserve"> </w:t>
      </w:r>
      <w:r w:rsidR="005F2555" w:rsidRPr="005F2555">
        <w:rPr>
          <w:rFonts w:ascii="Times New Roman" w:hAnsi="Times New Roman" w:cs="Times New Roman"/>
          <w:sz w:val="28"/>
          <w:szCs w:val="28"/>
          <w:lang w:val="kk-KZ"/>
        </w:rPr>
        <w:t>2022ж</w:t>
      </w:r>
      <w:r w:rsidR="005F2555">
        <w:rPr>
          <w:rFonts w:ascii="Times New Roman" w:hAnsi="Times New Roman" w:cs="Times New Roman"/>
          <w:sz w:val="28"/>
          <w:szCs w:val="28"/>
          <w:lang w:val="kk-KZ"/>
        </w:rPr>
        <w:t xml:space="preserve">. </w:t>
      </w:r>
      <w:r w:rsidR="005F2555" w:rsidRPr="005F2555">
        <w:rPr>
          <w:rFonts w:ascii="Times New Roman" w:hAnsi="Times New Roman" w:cs="Times New Roman"/>
          <w:sz w:val="28"/>
          <w:szCs w:val="28"/>
          <w:lang w:val="kk-KZ"/>
        </w:rPr>
        <w:t>17 ақпандағы №60 НҚ</w:t>
      </w:r>
      <w:r w:rsidR="005F2555">
        <w:rPr>
          <w:sz w:val="28"/>
          <w:szCs w:val="28"/>
          <w:lang w:val="kk-KZ"/>
        </w:rPr>
        <w:t xml:space="preserve"> </w:t>
      </w:r>
      <w:r w:rsidR="009E38BB" w:rsidRPr="00A71957">
        <w:rPr>
          <w:rFonts w:ascii="Times New Roman" w:hAnsi="Times New Roman" w:cs="Times New Roman"/>
          <w:sz w:val="28"/>
          <w:szCs w:val="28"/>
          <w:lang w:val="kk-KZ"/>
        </w:rPr>
        <w:t xml:space="preserve">бұйрығымен </w:t>
      </w:r>
      <w:r w:rsidR="009E38BB" w:rsidRPr="000C291D">
        <w:rPr>
          <w:rFonts w:ascii="Times New Roman" w:hAnsi="Times New Roman" w:cs="Times New Roman"/>
          <w:b/>
          <w:sz w:val="28"/>
          <w:szCs w:val="28"/>
          <w:lang w:val="kk-KZ"/>
        </w:rPr>
        <w:t>БЕКІТІЛДІ ЖӘНЕ ӘРЕКЕТКЕ ЕНГІ</w:t>
      </w:r>
      <w:proofErr w:type="gramStart"/>
      <w:r w:rsidR="009E38BB" w:rsidRPr="000C291D">
        <w:rPr>
          <w:rFonts w:ascii="Times New Roman" w:hAnsi="Times New Roman" w:cs="Times New Roman"/>
          <w:b/>
          <w:sz w:val="28"/>
          <w:szCs w:val="28"/>
          <w:lang w:val="kk-KZ"/>
        </w:rPr>
        <w:t>З</w:t>
      </w:r>
      <w:proofErr w:type="gramEnd"/>
      <w:r w:rsidR="009E38BB" w:rsidRPr="000C291D">
        <w:rPr>
          <w:rFonts w:ascii="Times New Roman" w:hAnsi="Times New Roman" w:cs="Times New Roman"/>
          <w:b/>
          <w:sz w:val="28"/>
          <w:szCs w:val="28"/>
          <w:lang w:val="kk-KZ"/>
        </w:rPr>
        <w:t>ІЛДІ</w:t>
      </w:r>
    </w:p>
    <w:p w:rsidR="00EE6628" w:rsidRPr="00831E9B" w:rsidRDefault="00EE6628" w:rsidP="00EE6628">
      <w:pPr>
        <w:tabs>
          <w:tab w:val="left" w:pos="180"/>
        </w:tabs>
        <w:spacing w:after="0" w:line="240" w:lineRule="auto"/>
        <w:ind w:firstLine="600"/>
        <w:jc w:val="both"/>
        <w:rPr>
          <w:rFonts w:ascii="Times New Roman" w:hAnsi="Times New Roman" w:cs="Times New Roman"/>
          <w:b/>
          <w:sz w:val="28"/>
          <w:szCs w:val="28"/>
        </w:rPr>
      </w:pPr>
    </w:p>
    <w:p w:rsidR="00EE6628" w:rsidRPr="00831E9B" w:rsidRDefault="00EE6628" w:rsidP="00EE6628">
      <w:pPr>
        <w:tabs>
          <w:tab w:val="left" w:pos="180"/>
        </w:tabs>
        <w:spacing w:after="0" w:line="240" w:lineRule="auto"/>
        <w:ind w:firstLine="600"/>
        <w:jc w:val="both"/>
        <w:rPr>
          <w:rFonts w:ascii="Times New Roman" w:hAnsi="Times New Roman" w:cs="Times New Roman"/>
          <w:b/>
          <w:bCs/>
          <w:caps/>
          <w:sz w:val="28"/>
          <w:szCs w:val="28"/>
        </w:rPr>
      </w:pPr>
      <w:r w:rsidRPr="00831E9B">
        <w:rPr>
          <w:rFonts w:ascii="Times New Roman" w:hAnsi="Times New Roman" w:cs="Times New Roman"/>
          <w:b/>
          <w:sz w:val="28"/>
          <w:szCs w:val="28"/>
        </w:rPr>
        <w:t xml:space="preserve">4 </w:t>
      </w:r>
      <w:r w:rsidR="004D7F86">
        <w:rPr>
          <w:rFonts w:ascii="Times New Roman" w:hAnsi="Times New Roman" w:cs="Times New Roman"/>
          <w:b/>
          <w:bCs/>
          <w:caps/>
          <w:sz w:val="28"/>
          <w:szCs w:val="28"/>
          <w:lang w:val="kk-KZ"/>
        </w:rPr>
        <w:t>ә</w:t>
      </w:r>
      <w:proofErr w:type="gramStart"/>
      <w:r w:rsidR="004D7F86">
        <w:rPr>
          <w:rFonts w:ascii="Times New Roman" w:hAnsi="Times New Roman" w:cs="Times New Roman"/>
          <w:b/>
          <w:bCs/>
          <w:caps/>
          <w:sz w:val="28"/>
          <w:szCs w:val="28"/>
          <w:lang w:val="kk-KZ"/>
        </w:rPr>
        <w:t>з</w:t>
      </w:r>
      <w:proofErr w:type="gramEnd"/>
      <w:r w:rsidR="004D7F86">
        <w:rPr>
          <w:rFonts w:ascii="Times New Roman" w:hAnsi="Times New Roman" w:cs="Times New Roman"/>
          <w:b/>
          <w:bCs/>
          <w:caps/>
          <w:sz w:val="28"/>
          <w:szCs w:val="28"/>
          <w:lang w:val="kk-KZ"/>
        </w:rPr>
        <w:t>ірлеушілер</w:t>
      </w:r>
      <w:r w:rsidRPr="00831E9B">
        <w:rPr>
          <w:rFonts w:ascii="Times New Roman" w:hAnsi="Times New Roman" w:cs="Times New Roman"/>
          <w:b/>
          <w:bCs/>
          <w:caps/>
          <w:sz w:val="28"/>
          <w:szCs w:val="28"/>
        </w:rPr>
        <w:t xml:space="preserve">:    </w:t>
      </w:r>
    </w:p>
    <w:p w:rsidR="00EE6628" w:rsidRPr="00B70AE7" w:rsidRDefault="00EE6628" w:rsidP="00EE6628">
      <w:pPr>
        <w:tabs>
          <w:tab w:val="left" w:pos="851"/>
        </w:tabs>
        <w:spacing w:after="0" w:line="240" w:lineRule="auto"/>
        <w:ind w:firstLine="600"/>
        <w:jc w:val="both"/>
        <w:rPr>
          <w:rFonts w:ascii="Times New Roman" w:hAnsi="Times New Roman" w:cs="Times New Roman"/>
          <w:sz w:val="28"/>
          <w:szCs w:val="28"/>
        </w:rPr>
      </w:pPr>
      <w:r w:rsidRPr="00831E9B">
        <w:rPr>
          <w:rFonts w:ascii="Times New Roman" w:hAnsi="Times New Roman" w:cs="Times New Roman"/>
          <w:bCs/>
          <w:sz w:val="28"/>
          <w:szCs w:val="28"/>
        </w:rPr>
        <w:t>А.</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Жикее</w:t>
      </w:r>
      <w:r w:rsidR="00FF3FC6">
        <w:rPr>
          <w:rFonts w:ascii="Times New Roman" w:hAnsi="Times New Roman" w:cs="Times New Roman"/>
          <w:bCs/>
          <w:sz w:val="28"/>
          <w:szCs w:val="28"/>
        </w:rPr>
        <w:t>в</w:t>
      </w:r>
      <w:proofErr w:type="spellEnd"/>
      <w:r w:rsidR="00FF3FC6">
        <w:rPr>
          <w:rFonts w:ascii="Times New Roman" w:hAnsi="Times New Roman" w:cs="Times New Roman"/>
          <w:bCs/>
          <w:sz w:val="28"/>
          <w:szCs w:val="28"/>
          <w:lang w:val="kk-KZ"/>
        </w:rPr>
        <w:t xml:space="preserve"> </w:t>
      </w:r>
      <w:r w:rsidR="004D7F86" w:rsidRPr="001C57EA">
        <w:rPr>
          <w:rFonts w:ascii="Times New Roman" w:hAnsi="Times New Roman" w:cs="Times New Roman"/>
          <w:bCs/>
          <w:sz w:val="28"/>
          <w:szCs w:val="28"/>
          <w:lang w:val="kk-KZ"/>
        </w:rPr>
        <w:t xml:space="preserve">– </w:t>
      </w:r>
      <w:r w:rsidR="004D7F86">
        <w:rPr>
          <w:rFonts w:ascii="Times New Roman" w:hAnsi="Times New Roman" w:cs="Times New Roman"/>
          <w:bCs/>
          <w:sz w:val="28"/>
          <w:szCs w:val="28"/>
          <w:lang w:val="kk-KZ"/>
        </w:rPr>
        <w:t>қашықтан оқыту және қосымша бі</w:t>
      </w:r>
      <w:proofErr w:type="gramStart"/>
      <w:r w:rsidR="004D7F86">
        <w:rPr>
          <w:rFonts w:ascii="Times New Roman" w:hAnsi="Times New Roman" w:cs="Times New Roman"/>
          <w:bCs/>
          <w:sz w:val="28"/>
          <w:szCs w:val="28"/>
          <w:lang w:val="kk-KZ"/>
        </w:rPr>
        <w:t>л</w:t>
      </w:r>
      <w:proofErr w:type="gramEnd"/>
      <w:r w:rsidR="004D7F86">
        <w:rPr>
          <w:rFonts w:ascii="Times New Roman" w:hAnsi="Times New Roman" w:cs="Times New Roman"/>
          <w:bCs/>
          <w:sz w:val="28"/>
          <w:szCs w:val="28"/>
          <w:lang w:val="kk-KZ"/>
        </w:rPr>
        <w:t>ім беру институты директорының м.а., техникалық ғылымдар кандидаты</w:t>
      </w:r>
      <w:r w:rsidRPr="00831E9B">
        <w:rPr>
          <w:rFonts w:ascii="Times New Roman" w:hAnsi="Times New Roman" w:cs="Times New Roman"/>
          <w:bCs/>
          <w:sz w:val="28"/>
          <w:szCs w:val="28"/>
        </w:rPr>
        <w:t>;</w:t>
      </w:r>
    </w:p>
    <w:p w:rsidR="00EE6628" w:rsidRPr="00831E9B" w:rsidRDefault="004D7F86" w:rsidP="00EE6628">
      <w:pPr>
        <w:tabs>
          <w:tab w:val="left" w:pos="851"/>
        </w:tabs>
        <w:spacing w:after="0" w:line="240" w:lineRule="auto"/>
        <w:ind w:firstLine="600"/>
        <w:jc w:val="both"/>
        <w:rPr>
          <w:rFonts w:ascii="Times New Roman" w:hAnsi="Times New Roman" w:cs="Times New Roman"/>
          <w:bCs/>
          <w:sz w:val="28"/>
          <w:szCs w:val="28"/>
        </w:rPr>
      </w:pPr>
      <w:r w:rsidRPr="001C57EA">
        <w:rPr>
          <w:rFonts w:ascii="Times New Roman" w:hAnsi="Times New Roman" w:cs="Times New Roman"/>
          <w:bCs/>
          <w:sz w:val="28"/>
          <w:szCs w:val="28"/>
          <w:lang w:val="kk-KZ"/>
        </w:rPr>
        <w:t xml:space="preserve">Г. Жакаева – </w:t>
      </w:r>
      <w:r>
        <w:rPr>
          <w:rFonts w:ascii="Times New Roman" w:hAnsi="Times New Roman" w:cs="Times New Roman"/>
          <w:bCs/>
          <w:sz w:val="28"/>
          <w:szCs w:val="28"/>
          <w:lang w:val="kk-KZ"/>
        </w:rPr>
        <w:t>қосымша білім беру бөлімі бастығының м.а</w:t>
      </w:r>
      <w:r w:rsidRPr="001C57EA">
        <w:rPr>
          <w:rFonts w:ascii="Times New Roman" w:hAnsi="Times New Roman" w:cs="Times New Roman"/>
          <w:sz w:val="28"/>
          <w:szCs w:val="28"/>
          <w:lang w:val="kk-KZ"/>
        </w:rPr>
        <w:t>.</w:t>
      </w:r>
    </w:p>
    <w:p w:rsidR="00EE6628" w:rsidRPr="00831E9B" w:rsidRDefault="00EE6628" w:rsidP="00EE6628">
      <w:pPr>
        <w:tabs>
          <w:tab w:val="left" w:pos="180"/>
        </w:tabs>
        <w:spacing w:after="0" w:line="240" w:lineRule="auto"/>
        <w:ind w:firstLine="600"/>
        <w:jc w:val="both"/>
        <w:rPr>
          <w:rFonts w:ascii="Times New Roman" w:hAnsi="Times New Roman" w:cs="Times New Roman"/>
          <w:bCs/>
          <w:sz w:val="28"/>
          <w:szCs w:val="28"/>
        </w:rPr>
      </w:pPr>
    </w:p>
    <w:p w:rsidR="00EE6628" w:rsidRPr="00831E9B" w:rsidRDefault="00EE6628" w:rsidP="00EE6628">
      <w:pPr>
        <w:pStyle w:val="4"/>
        <w:spacing w:before="0" w:line="240" w:lineRule="auto"/>
        <w:ind w:firstLine="600"/>
        <w:jc w:val="both"/>
        <w:rPr>
          <w:rFonts w:ascii="Times New Roman" w:hAnsi="Times New Roman" w:cs="Times New Roman"/>
          <w:bCs w:val="0"/>
          <w:i w:val="0"/>
          <w:caps/>
          <w:color w:val="auto"/>
          <w:sz w:val="28"/>
          <w:szCs w:val="28"/>
        </w:rPr>
      </w:pPr>
      <w:r w:rsidRPr="00831E9B">
        <w:rPr>
          <w:rFonts w:ascii="Times New Roman" w:hAnsi="Times New Roman" w:cs="Times New Roman"/>
          <w:bCs w:val="0"/>
          <w:i w:val="0"/>
          <w:color w:val="auto"/>
          <w:sz w:val="28"/>
          <w:szCs w:val="28"/>
        </w:rPr>
        <w:t xml:space="preserve">5 </w:t>
      </w:r>
      <w:r w:rsidR="004D7F86">
        <w:rPr>
          <w:rFonts w:ascii="Times New Roman" w:hAnsi="Times New Roman" w:cs="Times New Roman"/>
          <w:bCs w:val="0"/>
          <w:i w:val="0"/>
          <w:caps/>
          <w:color w:val="auto"/>
          <w:sz w:val="28"/>
          <w:szCs w:val="28"/>
          <w:lang w:val="kk-KZ"/>
        </w:rPr>
        <w:t>сарапшылар</w:t>
      </w:r>
      <w:r w:rsidRPr="00831E9B">
        <w:rPr>
          <w:rFonts w:ascii="Times New Roman" w:hAnsi="Times New Roman" w:cs="Times New Roman"/>
          <w:bCs w:val="0"/>
          <w:i w:val="0"/>
          <w:caps/>
          <w:color w:val="auto"/>
          <w:sz w:val="28"/>
          <w:szCs w:val="28"/>
        </w:rPr>
        <w:t>:</w:t>
      </w:r>
    </w:p>
    <w:p w:rsidR="00524305" w:rsidRPr="003A213A" w:rsidRDefault="00EE6628" w:rsidP="00524305">
      <w:pPr>
        <w:tabs>
          <w:tab w:val="left" w:pos="851"/>
          <w:tab w:val="left" w:pos="2127"/>
          <w:tab w:val="left" w:pos="2410"/>
        </w:tabs>
        <w:spacing w:after="0" w:line="240" w:lineRule="auto"/>
        <w:jc w:val="both"/>
        <w:rPr>
          <w:rFonts w:ascii="Times New Roman" w:hAnsi="Times New Roman" w:cs="Times New Roman"/>
          <w:bCs/>
          <w:sz w:val="28"/>
          <w:szCs w:val="28"/>
          <w:lang w:val="kk-KZ"/>
        </w:rPr>
      </w:pPr>
      <w:r>
        <w:rPr>
          <w:bCs/>
          <w:sz w:val="28"/>
          <w:szCs w:val="28"/>
        </w:rPr>
        <w:t xml:space="preserve">         </w:t>
      </w:r>
      <w:r w:rsidR="004D105A" w:rsidRPr="004D105A">
        <w:rPr>
          <w:rFonts w:ascii="Times New Roman" w:hAnsi="Times New Roman" w:cs="Times New Roman"/>
          <w:bCs/>
          <w:sz w:val="28"/>
          <w:szCs w:val="28"/>
          <w:lang w:val="kk-KZ"/>
        </w:rPr>
        <w:t>Е. Исакаев – академиялық мәселелер жөніндегі проректор, биологиялық ғылымдар кандидаты;</w:t>
      </w:r>
    </w:p>
    <w:p w:rsidR="001D13CB" w:rsidRPr="003A213A" w:rsidRDefault="00524305" w:rsidP="00524305">
      <w:pPr>
        <w:tabs>
          <w:tab w:val="left" w:pos="851"/>
        </w:tabs>
        <w:spacing w:after="0" w:line="240" w:lineRule="auto"/>
        <w:rPr>
          <w:rFonts w:ascii="Times New Roman" w:hAnsi="Times New Roman" w:cs="Times New Roman"/>
          <w:bCs/>
          <w:sz w:val="28"/>
          <w:szCs w:val="28"/>
          <w:lang w:val="kk-KZ"/>
        </w:rPr>
      </w:pPr>
      <w:r w:rsidRPr="003A213A">
        <w:rPr>
          <w:rFonts w:ascii="Times New Roman" w:hAnsi="Times New Roman" w:cs="Times New Roman"/>
          <w:bCs/>
          <w:sz w:val="28"/>
          <w:szCs w:val="28"/>
          <w:lang w:val="kk-KZ"/>
        </w:rPr>
        <w:t xml:space="preserve">        Н.Наурызбаева – </w:t>
      </w:r>
      <w:r w:rsidR="004D7F86">
        <w:rPr>
          <w:rFonts w:ascii="Times New Roman" w:hAnsi="Times New Roman" w:cs="Times New Roman"/>
          <w:bCs/>
          <w:sz w:val="28"/>
          <w:szCs w:val="28"/>
          <w:lang w:val="kk-KZ"/>
        </w:rPr>
        <w:t>академиялық жұмыс бойынша басқарма бастығы</w:t>
      </w:r>
      <w:r w:rsidR="003A213A">
        <w:rPr>
          <w:rFonts w:ascii="Times New Roman" w:hAnsi="Times New Roman" w:cs="Times New Roman"/>
          <w:bCs/>
          <w:sz w:val="28"/>
          <w:szCs w:val="28"/>
          <w:lang w:val="kk-KZ"/>
        </w:rPr>
        <w:t>ның м.а.</w:t>
      </w:r>
      <w:r w:rsidR="004D7F86">
        <w:rPr>
          <w:rFonts w:ascii="Times New Roman" w:hAnsi="Times New Roman" w:cs="Times New Roman"/>
          <w:bCs/>
          <w:sz w:val="28"/>
          <w:szCs w:val="28"/>
          <w:lang w:val="kk-KZ"/>
        </w:rPr>
        <w:t>, тарих ғылымдарының кандидаты.</w:t>
      </w:r>
    </w:p>
    <w:p w:rsidR="00EE6628" w:rsidRPr="003A213A" w:rsidRDefault="00EE6628" w:rsidP="001D13CB">
      <w:pPr>
        <w:tabs>
          <w:tab w:val="left" w:pos="851"/>
        </w:tabs>
        <w:spacing w:after="0"/>
        <w:jc w:val="both"/>
        <w:rPr>
          <w:rFonts w:ascii="Times New Roman" w:hAnsi="Times New Roman" w:cs="Times New Roman"/>
          <w:b/>
          <w:bCs/>
          <w:caps/>
          <w:sz w:val="28"/>
          <w:szCs w:val="28"/>
          <w:lang w:val="kk-KZ"/>
        </w:rPr>
      </w:pPr>
    </w:p>
    <w:p w:rsidR="00524305" w:rsidRPr="004D7F86" w:rsidRDefault="00EE6628" w:rsidP="00524305">
      <w:pPr>
        <w:spacing w:after="0" w:line="240" w:lineRule="auto"/>
        <w:ind w:firstLine="600"/>
        <w:jc w:val="both"/>
        <w:rPr>
          <w:rFonts w:ascii="Times New Roman" w:hAnsi="Times New Roman" w:cs="Times New Roman"/>
          <w:b/>
          <w:bCs/>
          <w:caps/>
          <w:sz w:val="28"/>
          <w:szCs w:val="28"/>
          <w:lang w:val="kk-KZ"/>
        </w:rPr>
      </w:pPr>
      <w:r w:rsidRPr="000C291D">
        <w:rPr>
          <w:rFonts w:ascii="Times New Roman" w:hAnsi="Times New Roman" w:cs="Times New Roman"/>
          <w:b/>
          <w:bCs/>
          <w:caps/>
          <w:sz w:val="28"/>
          <w:szCs w:val="28"/>
          <w:lang w:val="kk-KZ"/>
        </w:rPr>
        <w:t xml:space="preserve">6 </w:t>
      </w:r>
      <w:r w:rsidR="004D7F86">
        <w:rPr>
          <w:rFonts w:ascii="Times New Roman" w:hAnsi="Times New Roman" w:cs="Times New Roman"/>
          <w:b/>
          <w:bCs/>
          <w:caps/>
          <w:sz w:val="28"/>
          <w:szCs w:val="28"/>
          <w:lang w:val="kk-KZ"/>
        </w:rPr>
        <w:t>тексеру кезеңділігі</w:t>
      </w:r>
      <w:r w:rsidR="004D7F86">
        <w:rPr>
          <w:rFonts w:ascii="Times New Roman" w:hAnsi="Times New Roman" w:cs="Times New Roman"/>
          <w:b/>
          <w:bCs/>
          <w:caps/>
          <w:sz w:val="28"/>
          <w:szCs w:val="28"/>
          <w:lang w:val="kk-KZ"/>
        </w:rPr>
        <w:tab/>
      </w:r>
      <w:r w:rsidRPr="000C291D">
        <w:rPr>
          <w:rFonts w:ascii="Times New Roman" w:hAnsi="Times New Roman" w:cs="Times New Roman"/>
          <w:b/>
          <w:bCs/>
          <w:caps/>
          <w:sz w:val="28"/>
          <w:szCs w:val="28"/>
          <w:lang w:val="kk-KZ"/>
        </w:rPr>
        <w:t xml:space="preserve">                   </w:t>
      </w:r>
      <w:r w:rsidR="00B70AE7" w:rsidRPr="000C291D">
        <w:rPr>
          <w:rFonts w:ascii="Times New Roman" w:hAnsi="Times New Roman" w:cs="Times New Roman"/>
          <w:b/>
          <w:bCs/>
          <w:caps/>
          <w:sz w:val="28"/>
          <w:szCs w:val="28"/>
          <w:lang w:val="kk-KZ"/>
        </w:rPr>
        <w:t xml:space="preserve">                           </w:t>
      </w:r>
      <w:r w:rsidRPr="000C291D">
        <w:rPr>
          <w:rFonts w:ascii="Times New Roman" w:hAnsi="Times New Roman" w:cs="Times New Roman"/>
          <w:b/>
          <w:bCs/>
          <w:caps/>
          <w:sz w:val="28"/>
          <w:szCs w:val="28"/>
          <w:lang w:val="kk-KZ"/>
        </w:rPr>
        <w:t xml:space="preserve">    </w:t>
      </w:r>
      <w:r w:rsidR="004D7F86">
        <w:rPr>
          <w:rFonts w:ascii="Times New Roman" w:hAnsi="Times New Roman" w:cs="Times New Roman"/>
          <w:b/>
          <w:bCs/>
          <w:caps/>
          <w:sz w:val="28"/>
          <w:szCs w:val="28"/>
          <w:lang w:val="kk-KZ"/>
        </w:rPr>
        <w:tab/>
      </w:r>
      <w:r w:rsidR="004D7F86">
        <w:rPr>
          <w:rFonts w:ascii="Times New Roman" w:hAnsi="Times New Roman" w:cs="Times New Roman"/>
          <w:b/>
          <w:bCs/>
          <w:caps/>
          <w:sz w:val="28"/>
          <w:szCs w:val="28"/>
          <w:lang w:val="kk-KZ"/>
        </w:rPr>
        <w:tab/>
      </w:r>
      <w:r w:rsidRPr="000C291D">
        <w:rPr>
          <w:rFonts w:ascii="Times New Roman" w:hAnsi="Times New Roman" w:cs="Times New Roman"/>
          <w:caps/>
          <w:sz w:val="28"/>
          <w:szCs w:val="28"/>
          <w:lang w:val="kk-KZ"/>
        </w:rPr>
        <w:t xml:space="preserve">3 </w:t>
      </w:r>
      <w:r w:rsidR="004D7F86">
        <w:rPr>
          <w:rFonts w:ascii="Times New Roman" w:hAnsi="Times New Roman" w:cs="Times New Roman"/>
          <w:sz w:val="28"/>
          <w:szCs w:val="28"/>
          <w:lang w:val="kk-KZ"/>
        </w:rPr>
        <w:t>жыл</w:t>
      </w:r>
    </w:p>
    <w:p w:rsidR="00524305" w:rsidRPr="000C291D" w:rsidRDefault="00524305" w:rsidP="00524305">
      <w:pPr>
        <w:spacing w:after="0" w:line="240" w:lineRule="auto"/>
        <w:ind w:firstLine="600"/>
        <w:jc w:val="both"/>
        <w:rPr>
          <w:rFonts w:ascii="Times New Roman" w:hAnsi="Times New Roman" w:cs="Times New Roman"/>
          <w:b/>
          <w:bCs/>
          <w:caps/>
          <w:sz w:val="28"/>
          <w:szCs w:val="28"/>
          <w:lang w:val="kk-KZ"/>
        </w:rPr>
      </w:pPr>
    </w:p>
    <w:p w:rsidR="00524305" w:rsidRPr="004D7F86" w:rsidRDefault="00EE6628" w:rsidP="0085533C">
      <w:pPr>
        <w:spacing w:after="0" w:line="240" w:lineRule="auto"/>
        <w:ind w:firstLine="600"/>
        <w:jc w:val="both"/>
        <w:rPr>
          <w:rFonts w:ascii="Times New Roman" w:hAnsi="Times New Roman" w:cs="Times New Roman"/>
          <w:b/>
          <w:bCs/>
          <w:caps/>
          <w:sz w:val="28"/>
          <w:szCs w:val="28"/>
          <w:lang w:val="kk-KZ"/>
        </w:rPr>
      </w:pPr>
      <w:r w:rsidRPr="000C291D">
        <w:rPr>
          <w:rFonts w:ascii="Times New Roman" w:hAnsi="Times New Roman" w:cs="Times New Roman"/>
          <w:b/>
          <w:bCs/>
          <w:sz w:val="28"/>
          <w:szCs w:val="28"/>
          <w:lang w:val="kk-KZ"/>
        </w:rPr>
        <w:t xml:space="preserve">7 </w:t>
      </w:r>
      <w:r w:rsidR="004D7F86" w:rsidRPr="004D7F86">
        <w:rPr>
          <w:rFonts w:ascii="Times New Roman" w:hAnsi="Times New Roman" w:cs="Times New Roman"/>
          <w:bCs/>
          <w:sz w:val="28"/>
          <w:szCs w:val="28"/>
          <w:lang w:val="kk-KZ"/>
        </w:rPr>
        <w:t xml:space="preserve">Е </w:t>
      </w:r>
      <w:r w:rsidR="00524305" w:rsidRPr="008262FA">
        <w:rPr>
          <w:rFonts w:ascii="Times New Roman" w:hAnsi="Times New Roman" w:cs="Times New Roman"/>
          <w:caps/>
          <w:sz w:val="28"/>
          <w:szCs w:val="28"/>
          <w:lang w:val="kk-KZ"/>
        </w:rPr>
        <w:t>089</w:t>
      </w:r>
      <w:r w:rsidR="00524305" w:rsidRPr="000C291D">
        <w:rPr>
          <w:rFonts w:ascii="Times New Roman" w:hAnsi="Times New Roman" w:cs="Times New Roman"/>
          <w:caps/>
          <w:sz w:val="28"/>
          <w:szCs w:val="28"/>
          <w:lang w:val="kk-KZ"/>
        </w:rPr>
        <w:t xml:space="preserve">-2020 </w:t>
      </w:r>
      <w:r w:rsidR="004D7F86" w:rsidRPr="004D7F86">
        <w:rPr>
          <w:rFonts w:ascii="Times New Roman" w:hAnsi="Times New Roman" w:cs="Times New Roman"/>
          <w:bCs/>
          <w:sz w:val="28"/>
          <w:szCs w:val="28"/>
          <w:lang w:val="kk-KZ"/>
        </w:rPr>
        <w:t>Университеттің дайындық бөлімдерінің қызметін ұйымдастыру туралы Ереженің орнына</w:t>
      </w:r>
      <w:r w:rsidR="00FF3FC6">
        <w:rPr>
          <w:rFonts w:ascii="Times New Roman" w:hAnsi="Times New Roman" w:cs="Times New Roman"/>
          <w:bCs/>
          <w:sz w:val="28"/>
          <w:szCs w:val="28"/>
          <w:lang w:val="kk-KZ"/>
        </w:rPr>
        <w:t xml:space="preserve"> </w:t>
      </w:r>
      <w:r w:rsidR="004D7F86" w:rsidRPr="004D7F86">
        <w:rPr>
          <w:rFonts w:ascii="Times New Roman" w:hAnsi="Times New Roman" w:cs="Times New Roman"/>
          <w:b/>
          <w:bCs/>
          <w:sz w:val="28"/>
          <w:szCs w:val="28"/>
          <w:lang w:val="kk-KZ"/>
        </w:rPr>
        <w:t>ЕНГІЗІЛДІ</w:t>
      </w:r>
    </w:p>
    <w:p w:rsidR="001D13CB" w:rsidRPr="000C291D" w:rsidRDefault="001D13CB" w:rsidP="0085533C">
      <w:pPr>
        <w:spacing w:after="0" w:line="240" w:lineRule="auto"/>
        <w:rPr>
          <w:rFonts w:ascii="Times New Roman" w:hAnsi="Times New Roman" w:cs="Times New Roman"/>
          <w:caps/>
          <w:sz w:val="28"/>
          <w:szCs w:val="28"/>
          <w:lang w:val="kk-KZ"/>
        </w:rPr>
      </w:pPr>
    </w:p>
    <w:p w:rsidR="00EE6628" w:rsidRPr="000C291D" w:rsidRDefault="00EE6628" w:rsidP="00EE6628">
      <w:pPr>
        <w:pStyle w:val="a8"/>
        <w:tabs>
          <w:tab w:val="left" w:pos="180"/>
        </w:tabs>
        <w:spacing w:line="240" w:lineRule="auto"/>
        <w:ind w:firstLine="0"/>
        <w:rPr>
          <w:szCs w:val="28"/>
          <w:lang w:val="kk-KZ"/>
        </w:rPr>
      </w:pPr>
    </w:p>
    <w:p w:rsidR="00EE6628" w:rsidRPr="000C291D" w:rsidRDefault="00EE6628" w:rsidP="00EE6628">
      <w:pPr>
        <w:pStyle w:val="a8"/>
        <w:tabs>
          <w:tab w:val="left" w:pos="180"/>
        </w:tabs>
        <w:spacing w:line="240" w:lineRule="auto"/>
        <w:ind w:firstLine="0"/>
        <w:rPr>
          <w:szCs w:val="28"/>
          <w:lang w:val="kk-KZ"/>
        </w:rPr>
      </w:pPr>
    </w:p>
    <w:p w:rsidR="00EE6628" w:rsidRPr="000C291D" w:rsidRDefault="00EE6628" w:rsidP="00EE6628">
      <w:pPr>
        <w:pStyle w:val="a8"/>
        <w:tabs>
          <w:tab w:val="left" w:pos="180"/>
        </w:tabs>
        <w:spacing w:line="240" w:lineRule="auto"/>
        <w:ind w:firstLine="0"/>
        <w:rPr>
          <w:szCs w:val="28"/>
          <w:lang w:val="kk-KZ"/>
        </w:rPr>
      </w:pPr>
    </w:p>
    <w:p w:rsidR="00EE6628" w:rsidRPr="000C291D" w:rsidRDefault="00EE6628" w:rsidP="00EE6628">
      <w:pPr>
        <w:pStyle w:val="a8"/>
        <w:tabs>
          <w:tab w:val="left" w:pos="180"/>
        </w:tabs>
        <w:spacing w:line="240" w:lineRule="auto"/>
        <w:rPr>
          <w:szCs w:val="28"/>
          <w:lang w:val="kk-KZ"/>
        </w:rPr>
      </w:pPr>
    </w:p>
    <w:p w:rsidR="00EE6628" w:rsidRPr="000C291D" w:rsidRDefault="004D7F86" w:rsidP="00EE6628">
      <w:pPr>
        <w:shd w:val="clear" w:color="auto" w:fill="FFFFFF"/>
        <w:spacing w:after="0" w:line="240" w:lineRule="auto"/>
        <w:rPr>
          <w:rFonts w:ascii="Times New Roman" w:hAnsi="Times New Roman" w:cs="Times New Roman"/>
          <w:sz w:val="28"/>
          <w:szCs w:val="28"/>
          <w:lang w:val="kk-KZ"/>
        </w:rPr>
      </w:pPr>
      <w:r w:rsidRPr="00875573">
        <w:rPr>
          <w:rFonts w:ascii="Times New Roman" w:eastAsia="Times New Roman" w:hAnsi="Times New Roman" w:cs="Times New Roman"/>
          <w:sz w:val="28"/>
          <w:szCs w:val="28"/>
          <w:lang w:val="kk-KZ"/>
        </w:rPr>
        <w:t xml:space="preserve">Осы </w:t>
      </w:r>
      <w:r>
        <w:rPr>
          <w:rFonts w:ascii="Times New Roman" w:eastAsia="Times New Roman" w:hAnsi="Times New Roman" w:cs="Times New Roman"/>
          <w:sz w:val="28"/>
          <w:szCs w:val="28"/>
          <w:lang w:val="kk-KZ"/>
        </w:rPr>
        <w:t>Ереже</w:t>
      </w:r>
      <w:r w:rsidRPr="00875573">
        <w:rPr>
          <w:rFonts w:ascii="Times New Roman" w:eastAsia="Times New Roman" w:hAnsi="Times New Roman" w:cs="Times New Roman"/>
          <w:sz w:val="28"/>
          <w:szCs w:val="28"/>
          <w:lang w:val="kk-KZ"/>
        </w:rPr>
        <w:t xml:space="preserve"> «А. Байтұрсынов атындағы Қостанай өңірлік университеті» КЕАҚ Ректоры-Басқарма Төра</w:t>
      </w:r>
      <w:r>
        <w:rPr>
          <w:rFonts w:ascii="Times New Roman" w:eastAsia="Times New Roman" w:hAnsi="Times New Roman" w:cs="Times New Roman"/>
          <w:sz w:val="28"/>
          <w:szCs w:val="28"/>
          <w:lang w:val="kk-KZ"/>
        </w:rPr>
        <w:t>ғасының</w:t>
      </w:r>
      <w:r w:rsidRPr="00875573">
        <w:rPr>
          <w:rFonts w:ascii="Times New Roman" w:eastAsia="Times New Roman" w:hAnsi="Times New Roman" w:cs="Times New Roman"/>
          <w:sz w:val="28"/>
          <w:szCs w:val="28"/>
          <w:lang w:val="kk-KZ"/>
        </w:rPr>
        <w:t xml:space="preserve"> рұқсатынсыз толықтай немесе ішінара жаңғыртыла, тираждала және таратыла алмайды</w:t>
      </w:r>
    </w:p>
    <w:p w:rsidR="00B70AE7" w:rsidRPr="000C291D" w:rsidRDefault="00B70AE7" w:rsidP="00EE6628">
      <w:pPr>
        <w:shd w:val="clear" w:color="auto" w:fill="FFFFFF"/>
        <w:spacing w:after="0" w:line="240" w:lineRule="auto"/>
        <w:rPr>
          <w:rFonts w:ascii="Times New Roman" w:hAnsi="Times New Roman" w:cs="Times New Roman"/>
          <w:sz w:val="28"/>
          <w:szCs w:val="28"/>
          <w:lang w:val="kk-KZ"/>
        </w:rPr>
      </w:pPr>
    </w:p>
    <w:p w:rsidR="00EE6628" w:rsidRDefault="004D7F86" w:rsidP="004D7F86">
      <w:pPr>
        <w:shd w:val="clear" w:color="auto" w:fill="FFFFFF"/>
        <w:tabs>
          <w:tab w:val="left" w:pos="5973"/>
        </w:tabs>
        <w:spacing w:after="0" w:line="240" w:lineRule="auto"/>
        <w:ind w:left="567" w:hanging="96"/>
        <w:rPr>
          <w:rFonts w:ascii="Times New Roman" w:hAnsi="Times New Roman" w:cs="Times New Roman"/>
          <w:sz w:val="28"/>
          <w:szCs w:val="28"/>
          <w:lang w:val="kk-KZ"/>
        </w:rPr>
      </w:pPr>
      <w:r w:rsidRPr="000C291D">
        <w:rPr>
          <w:rFonts w:ascii="Times New Roman" w:hAnsi="Times New Roman" w:cs="Times New Roman"/>
          <w:sz w:val="28"/>
          <w:szCs w:val="28"/>
          <w:lang w:val="kk-KZ"/>
        </w:rPr>
        <w:tab/>
      </w:r>
      <w:r w:rsidRPr="000C291D">
        <w:rPr>
          <w:rFonts w:ascii="Times New Roman" w:hAnsi="Times New Roman" w:cs="Times New Roman"/>
          <w:sz w:val="28"/>
          <w:szCs w:val="28"/>
          <w:lang w:val="kk-KZ"/>
        </w:rPr>
        <w:tab/>
      </w:r>
    </w:p>
    <w:p w:rsidR="004D7F86" w:rsidRDefault="004D7F86" w:rsidP="004D7F86">
      <w:pPr>
        <w:shd w:val="clear" w:color="auto" w:fill="FFFFFF"/>
        <w:tabs>
          <w:tab w:val="left" w:pos="5973"/>
        </w:tabs>
        <w:spacing w:after="0" w:line="240" w:lineRule="auto"/>
        <w:ind w:left="567" w:hanging="96"/>
        <w:rPr>
          <w:rFonts w:ascii="Times New Roman" w:hAnsi="Times New Roman" w:cs="Times New Roman"/>
          <w:sz w:val="28"/>
          <w:szCs w:val="28"/>
          <w:lang w:val="kk-KZ"/>
        </w:rPr>
      </w:pPr>
    </w:p>
    <w:p w:rsidR="004D7F86" w:rsidRDefault="004D7F86" w:rsidP="004D7F86">
      <w:pPr>
        <w:shd w:val="clear" w:color="auto" w:fill="FFFFFF"/>
        <w:tabs>
          <w:tab w:val="left" w:pos="5973"/>
        </w:tabs>
        <w:spacing w:after="0" w:line="240" w:lineRule="auto"/>
        <w:ind w:left="567" w:hanging="96"/>
        <w:rPr>
          <w:rFonts w:ascii="Times New Roman" w:hAnsi="Times New Roman" w:cs="Times New Roman"/>
          <w:sz w:val="28"/>
          <w:szCs w:val="28"/>
          <w:lang w:val="kk-KZ"/>
        </w:rPr>
      </w:pPr>
    </w:p>
    <w:p w:rsidR="004D7F86" w:rsidRPr="004D7F86" w:rsidRDefault="004D7F86" w:rsidP="004D7F86">
      <w:pPr>
        <w:shd w:val="clear" w:color="auto" w:fill="FFFFFF"/>
        <w:tabs>
          <w:tab w:val="left" w:pos="5973"/>
        </w:tabs>
        <w:spacing w:after="0" w:line="240" w:lineRule="auto"/>
        <w:ind w:left="567" w:hanging="96"/>
        <w:rPr>
          <w:rFonts w:ascii="Times New Roman" w:hAnsi="Times New Roman" w:cs="Times New Roman"/>
          <w:sz w:val="28"/>
          <w:szCs w:val="28"/>
          <w:lang w:val="kk-KZ"/>
        </w:rPr>
      </w:pPr>
    </w:p>
    <w:p w:rsidR="004D7F86" w:rsidRPr="004D105A" w:rsidRDefault="004D7F86" w:rsidP="004D7F86">
      <w:pPr>
        <w:shd w:val="clear" w:color="auto" w:fill="FFFFFF"/>
        <w:spacing w:after="0" w:line="240" w:lineRule="auto"/>
        <w:ind w:left="4962"/>
        <w:rPr>
          <w:rFonts w:ascii="Times New Roman" w:hAnsi="Times New Roman" w:cs="Times New Roman"/>
          <w:sz w:val="24"/>
          <w:szCs w:val="24"/>
          <w:lang w:val="kk-KZ"/>
        </w:rPr>
      </w:pPr>
      <w:r w:rsidRPr="00875573">
        <w:rPr>
          <w:rFonts w:ascii="Times New Roman" w:hAnsi="Times New Roman" w:cs="Times New Roman"/>
          <w:sz w:val="24"/>
          <w:szCs w:val="24"/>
        </w:rPr>
        <w:t xml:space="preserve">© </w:t>
      </w:r>
      <w:proofErr w:type="spellStart"/>
      <w:r w:rsidRPr="00875573">
        <w:rPr>
          <w:rFonts w:ascii="Times New Roman" w:hAnsi="Times New Roman" w:cs="Times New Roman"/>
          <w:sz w:val="24"/>
          <w:szCs w:val="24"/>
        </w:rPr>
        <w:t>А.Байт</w:t>
      </w:r>
      <w:proofErr w:type="spellEnd"/>
      <w:r w:rsidRPr="00875573">
        <w:rPr>
          <w:rFonts w:ascii="Times New Roman" w:hAnsi="Times New Roman" w:cs="Times New Roman"/>
          <w:sz w:val="24"/>
          <w:szCs w:val="24"/>
          <w:lang w:val="kk-KZ"/>
        </w:rPr>
        <w:t>ұрсынов атындағы Қостанай өңірлі</w:t>
      </w:r>
      <w:proofErr w:type="gramStart"/>
      <w:r w:rsidRPr="00875573">
        <w:rPr>
          <w:rFonts w:ascii="Times New Roman" w:hAnsi="Times New Roman" w:cs="Times New Roman"/>
          <w:sz w:val="24"/>
          <w:szCs w:val="24"/>
          <w:lang w:val="kk-KZ"/>
        </w:rPr>
        <w:t>к</w:t>
      </w:r>
      <w:proofErr w:type="gramEnd"/>
      <w:r w:rsidRPr="00875573">
        <w:rPr>
          <w:rFonts w:ascii="Times New Roman" w:hAnsi="Times New Roman" w:cs="Times New Roman"/>
          <w:sz w:val="24"/>
          <w:szCs w:val="24"/>
          <w:lang w:val="kk-KZ"/>
        </w:rPr>
        <w:t xml:space="preserve"> университеті</w:t>
      </w:r>
      <w:r w:rsidRPr="00875573">
        <w:rPr>
          <w:rFonts w:ascii="Times New Roman" w:hAnsi="Times New Roman" w:cs="Times New Roman"/>
          <w:sz w:val="24"/>
          <w:szCs w:val="24"/>
        </w:rPr>
        <w:t>, 202</w:t>
      </w:r>
      <w:r w:rsidR="004D105A">
        <w:rPr>
          <w:rFonts w:ascii="Times New Roman" w:hAnsi="Times New Roman" w:cs="Times New Roman"/>
          <w:sz w:val="24"/>
          <w:szCs w:val="24"/>
          <w:lang w:val="kk-KZ"/>
        </w:rPr>
        <w:t>2</w:t>
      </w:r>
    </w:p>
    <w:p w:rsidR="0085533C" w:rsidRDefault="0085533C" w:rsidP="0085533C">
      <w:pPr>
        <w:shd w:val="clear" w:color="auto" w:fill="FFFFFF"/>
        <w:spacing w:after="0" w:line="240" w:lineRule="auto"/>
        <w:ind w:left="4962"/>
        <w:rPr>
          <w:rFonts w:ascii="Times New Roman" w:hAnsi="Times New Roman" w:cs="Times New Roman"/>
          <w:b/>
          <w:bCs/>
          <w:sz w:val="28"/>
          <w:szCs w:val="28"/>
          <w:lang w:val="kk-KZ"/>
        </w:rPr>
      </w:pPr>
    </w:p>
    <w:p w:rsidR="004D7F86" w:rsidRDefault="004D7F86" w:rsidP="0085533C">
      <w:pPr>
        <w:shd w:val="clear" w:color="auto" w:fill="FFFFFF"/>
        <w:spacing w:after="0" w:line="240" w:lineRule="auto"/>
        <w:ind w:left="4962"/>
        <w:rPr>
          <w:rFonts w:ascii="Times New Roman" w:hAnsi="Times New Roman" w:cs="Times New Roman"/>
          <w:b/>
          <w:bCs/>
          <w:sz w:val="28"/>
          <w:szCs w:val="28"/>
          <w:lang w:val="kk-KZ"/>
        </w:rPr>
      </w:pPr>
    </w:p>
    <w:p w:rsidR="00A71957" w:rsidRDefault="00A71957" w:rsidP="0085533C">
      <w:pPr>
        <w:shd w:val="clear" w:color="auto" w:fill="FFFFFF"/>
        <w:spacing w:after="0" w:line="240" w:lineRule="auto"/>
        <w:ind w:left="4962"/>
        <w:rPr>
          <w:rFonts w:ascii="Times New Roman" w:hAnsi="Times New Roman" w:cs="Times New Roman"/>
          <w:b/>
          <w:bCs/>
          <w:sz w:val="28"/>
          <w:szCs w:val="28"/>
          <w:lang w:val="kk-KZ"/>
        </w:rPr>
      </w:pPr>
    </w:p>
    <w:p w:rsidR="000C291D" w:rsidRPr="006700B8" w:rsidRDefault="000C291D" w:rsidP="000C291D">
      <w:pPr>
        <w:shd w:val="clear" w:color="auto" w:fill="FFFFFF"/>
        <w:spacing w:after="0" w:line="240" w:lineRule="auto"/>
        <w:jc w:val="center"/>
        <w:rPr>
          <w:rFonts w:ascii="Times New Roman" w:hAnsi="Times New Roman" w:cs="Times New Roman"/>
          <w:b/>
          <w:bCs/>
          <w:sz w:val="28"/>
          <w:szCs w:val="28"/>
          <w:lang w:val="kk-KZ"/>
        </w:rPr>
      </w:pPr>
      <w:r w:rsidRPr="006700B8">
        <w:rPr>
          <w:rFonts w:ascii="Times New Roman" w:hAnsi="Times New Roman" w:cs="Times New Roman"/>
          <w:b/>
          <w:bCs/>
          <w:sz w:val="28"/>
          <w:szCs w:val="28"/>
          <w:lang w:val="kk-KZ"/>
        </w:rPr>
        <w:lastRenderedPageBreak/>
        <w:t>Мазмұны</w:t>
      </w:r>
    </w:p>
    <w:p w:rsidR="000C291D" w:rsidRPr="006700B8" w:rsidRDefault="000C291D" w:rsidP="000C291D">
      <w:pPr>
        <w:shd w:val="clear" w:color="auto" w:fill="FFFFFF"/>
        <w:spacing w:after="0" w:line="240" w:lineRule="auto"/>
        <w:jc w:val="center"/>
        <w:rPr>
          <w:rFonts w:ascii="Times New Roman" w:hAnsi="Times New Roman" w:cs="Times New Roman"/>
          <w:b/>
          <w:bCs/>
          <w:sz w:val="28"/>
          <w:szCs w:val="28"/>
        </w:rPr>
      </w:pPr>
    </w:p>
    <w:tbl>
      <w:tblPr>
        <w:tblW w:w="9782" w:type="dxa"/>
        <w:tblInd w:w="-176" w:type="dxa"/>
        <w:tblLayout w:type="fixed"/>
        <w:tblLook w:val="04A0" w:firstRow="1" w:lastRow="0" w:firstColumn="1" w:lastColumn="0" w:noHBand="0" w:noVBand="1"/>
      </w:tblPr>
      <w:tblGrid>
        <w:gridCol w:w="993"/>
        <w:gridCol w:w="8080"/>
        <w:gridCol w:w="242"/>
        <w:gridCol w:w="467"/>
      </w:tblGrid>
      <w:tr w:rsidR="000C291D" w:rsidRPr="006700B8" w:rsidTr="005B5403">
        <w:trPr>
          <w:gridAfter w:val="1"/>
          <w:wAfter w:w="467" w:type="dxa"/>
        </w:trPr>
        <w:tc>
          <w:tcPr>
            <w:tcW w:w="993" w:type="dxa"/>
            <w:shd w:val="clear" w:color="auto" w:fill="auto"/>
          </w:tcPr>
          <w:p w:rsidR="000C291D" w:rsidRPr="006700B8" w:rsidRDefault="000C291D" w:rsidP="005B5403">
            <w:pPr>
              <w:spacing w:after="0" w:line="240" w:lineRule="auto"/>
              <w:ind w:left="-120" w:right="-108"/>
              <w:jc w:val="center"/>
              <w:rPr>
                <w:rFonts w:ascii="Times New Roman" w:hAnsi="Times New Roman" w:cs="Times New Roman"/>
                <w:sz w:val="28"/>
                <w:szCs w:val="28"/>
              </w:rPr>
            </w:pPr>
            <w:r w:rsidRPr="006700B8">
              <w:rPr>
                <w:rFonts w:ascii="Times New Roman" w:hAnsi="Times New Roman" w:cs="Times New Roman"/>
                <w:sz w:val="28"/>
                <w:szCs w:val="28"/>
              </w:rPr>
              <w:t>1</w:t>
            </w:r>
          </w:p>
        </w:tc>
        <w:tc>
          <w:tcPr>
            <w:tcW w:w="8080" w:type="dxa"/>
            <w:shd w:val="clear" w:color="auto" w:fill="auto"/>
          </w:tcPr>
          <w:p w:rsidR="000C291D" w:rsidRPr="006700B8" w:rsidRDefault="000C291D" w:rsidP="006700B8">
            <w:pPr>
              <w:spacing w:after="0" w:line="240" w:lineRule="auto"/>
              <w:ind w:right="169"/>
              <w:rPr>
                <w:rFonts w:ascii="Times New Roman" w:hAnsi="Times New Roman" w:cs="Times New Roman"/>
                <w:sz w:val="28"/>
                <w:szCs w:val="28"/>
              </w:rPr>
            </w:pPr>
            <w:r w:rsidRPr="006700B8">
              <w:rPr>
                <w:rFonts w:ascii="Times New Roman" w:hAnsi="Times New Roman" w:cs="Times New Roman"/>
                <w:sz w:val="28"/>
                <w:szCs w:val="28"/>
                <w:lang w:val="kk-KZ"/>
              </w:rPr>
              <w:t>Қолдану саласы</w:t>
            </w:r>
            <w:r w:rsidRPr="006700B8">
              <w:rPr>
                <w:rFonts w:ascii="Times New Roman" w:hAnsi="Times New Roman" w:cs="Times New Roman"/>
                <w:sz w:val="28"/>
                <w:szCs w:val="28"/>
              </w:rPr>
              <w:t>..................................................................................</w:t>
            </w:r>
          </w:p>
        </w:tc>
        <w:tc>
          <w:tcPr>
            <w:tcW w:w="242" w:type="dxa"/>
            <w:shd w:val="clear" w:color="auto" w:fill="auto"/>
          </w:tcPr>
          <w:p w:rsidR="000C291D" w:rsidRPr="006700B8" w:rsidRDefault="000C291D" w:rsidP="005B5403">
            <w:pPr>
              <w:spacing w:after="0" w:line="240" w:lineRule="auto"/>
              <w:rPr>
                <w:rFonts w:ascii="Times New Roman" w:hAnsi="Times New Roman" w:cs="Times New Roman"/>
                <w:sz w:val="28"/>
                <w:szCs w:val="28"/>
              </w:rPr>
            </w:pPr>
            <w:r w:rsidRPr="006700B8">
              <w:rPr>
                <w:rFonts w:ascii="Times New Roman" w:hAnsi="Times New Roman" w:cs="Times New Roman"/>
                <w:sz w:val="28"/>
                <w:szCs w:val="28"/>
              </w:rPr>
              <w:t>4</w:t>
            </w:r>
          </w:p>
        </w:tc>
      </w:tr>
      <w:tr w:rsidR="000C291D" w:rsidRPr="006700B8" w:rsidTr="005B5403">
        <w:trPr>
          <w:gridAfter w:val="1"/>
          <w:wAfter w:w="467" w:type="dxa"/>
        </w:trPr>
        <w:tc>
          <w:tcPr>
            <w:tcW w:w="993" w:type="dxa"/>
            <w:shd w:val="clear" w:color="auto" w:fill="auto"/>
          </w:tcPr>
          <w:p w:rsidR="000C291D" w:rsidRPr="006700B8" w:rsidRDefault="000C291D" w:rsidP="005B5403">
            <w:pPr>
              <w:spacing w:after="0" w:line="240" w:lineRule="auto"/>
              <w:ind w:left="-120" w:right="-108"/>
              <w:jc w:val="center"/>
              <w:rPr>
                <w:rFonts w:ascii="Times New Roman" w:hAnsi="Times New Roman" w:cs="Times New Roman"/>
                <w:sz w:val="28"/>
                <w:szCs w:val="28"/>
              </w:rPr>
            </w:pPr>
            <w:r w:rsidRPr="006700B8">
              <w:rPr>
                <w:rFonts w:ascii="Times New Roman" w:hAnsi="Times New Roman" w:cs="Times New Roman"/>
                <w:sz w:val="28"/>
                <w:szCs w:val="28"/>
              </w:rPr>
              <w:t>2</w:t>
            </w:r>
          </w:p>
        </w:tc>
        <w:tc>
          <w:tcPr>
            <w:tcW w:w="8080" w:type="dxa"/>
            <w:shd w:val="clear" w:color="auto" w:fill="auto"/>
          </w:tcPr>
          <w:p w:rsidR="000C291D" w:rsidRPr="006700B8" w:rsidRDefault="000C291D" w:rsidP="006700B8">
            <w:pPr>
              <w:spacing w:after="0" w:line="240" w:lineRule="auto"/>
              <w:rPr>
                <w:rFonts w:ascii="Times New Roman" w:hAnsi="Times New Roman" w:cs="Times New Roman"/>
                <w:sz w:val="28"/>
                <w:szCs w:val="28"/>
              </w:rPr>
            </w:pPr>
            <w:r w:rsidRPr="006700B8">
              <w:rPr>
                <w:rFonts w:ascii="Times New Roman" w:hAnsi="Times New Roman" w:cs="Times New Roman"/>
                <w:sz w:val="28"/>
                <w:szCs w:val="28"/>
              </w:rPr>
              <w:t>Норматив</w:t>
            </w:r>
            <w:r w:rsidRPr="006700B8">
              <w:rPr>
                <w:rFonts w:ascii="Times New Roman" w:hAnsi="Times New Roman" w:cs="Times New Roman"/>
                <w:sz w:val="28"/>
                <w:szCs w:val="28"/>
                <w:lang w:val="kk-KZ"/>
              </w:rPr>
              <w:t>тік сілтемелер</w:t>
            </w:r>
            <w:r w:rsidRPr="006700B8">
              <w:rPr>
                <w:rFonts w:ascii="Times New Roman" w:hAnsi="Times New Roman" w:cs="Times New Roman"/>
                <w:sz w:val="28"/>
                <w:szCs w:val="28"/>
              </w:rPr>
              <w:t>......................................................................</w:t>
            </w:r>
          </w:p>
        </w:tc>
        <w:tc>
          <w:tcPr>
            <w:tcW w:w="242" w:type="dxa"/>
            <w:shd w:val="clear" w:color="auto" w:fill="auto"/>
          </w:tcPr>
          <w:p w:rsidR="000C291D" w:rsidRPr="006700B8" w:rsidRDefault="000C291D" w:rsidP="005B5403">
            <w:pPr>
              <w:spacing w:after="0" w:line="240" w:lineRule="auto"/>
              <w:rPr>
                <w:rFonts w:ascii="Times New Roman" w:hAnsi="Times New Roman" w:cs="Times New Roman"/>
                <w:sz w:val="28"/>
                <w:szCs w:val="28"/>
              </w:rPr>
            </w:pPr>
            <w:r w:rsidRPr="006700B8">
              <w:rPr>
                <w:rFonts w:ascii="Times New Roman" w:hAnsi="Times New Roman" w:cs="Times New Roman"/>
                <w:sz w:val="28"/>
                <w:szCs w:val="28"/>
              </w:rPr>
              <w:t>4</w:t>
            </w:r>
          </w:p>
        </w:tc>
      </w:tr>
      <w:tr w:rsidR="000C291D" w:rsidRPr="006700B8" w:rsidTr="005B5403">
        <w:trPr>
          <w:gridAfter w:val="1"/>
          <w:wAfter w:w="467" w:type="dxa"/>
        </w:trPr>
        <w:tc>
          <w:tcPr>
            <w:tcW w:w="993" w:type="dxa"/>
            <w:shd w:val="clear" w:color="auto" w:fill="auto"/>
          </w:tcPr>
          <w:p w:rsidR="000C291D" w:rsidRPr="006700B8" w:rsidRDefault="000C291D" w:rsidP="005B5403">
            <w:pPr>
              <w:spacing w:after="0" w:line="240" w:lineRule="auto"/>
              <w:ind w:left="-120" w:right="-108"/>
              <w:jc w:val="center"/>
              <w:rPr>
                <w:rFonts w:ascii="Times New Roman" w:hAnsi="Times New Roman" w:cs="Times New Roman"/>
                <w:sz w:val="28"/>
                <w:szCs w:val="28"/>
              </w:rPr>
            </w:pPr>
            <w:r w:rsidRPr="006700B8">
              <w:rPr>
                <w:rFonts w:ascii="Times New Roman" w:hAnsi="Times New Roman" w:cs="Times New Roman"/>
                <w:sz w:val="28"/>
                <w:szCs w:val="28"/>
              </w:rPr>
              <w:t>3</w:t>
            </w:r>
          </w:p>
        </w:tc>
        <w:tc>
          <w:tcPr>
            <w:tcW w:w="8080" w:type="dxa"/>
            <w:shd w:val="clear" w:color="auto" w:fill="auto"/>
          </w:tcPr>
          <w:p w:rsidR="000C291D" w:rsidRPr="006700B8" w:rsidRDefault="000C291D" w:rsidP="006700B8">
            <w:pPr>
              <w:spacing w:after="0" w:line="240" w:lineRule="auto"/>
              <w:rPr>
                <w:rFonts w:ascii="Times New Roman" w:hAnsi="Times New Roman" w:cs="Times New Roman"/>
                <w:sz w:val="28"/>
                <w:szCs w:val="28"/>
              </w:rPr>
            </w:pPr>
            <w:r w:rsidRPr="006700B8">
              <w:rPr>
                <w:rFonts w:ascii="Times New Roman" w:hAnsi="Times New Roman" w:cs="Times New Roman"/>
                <w:sz w:val="28"/>
                <w:szCs w:val="28"/>
                <w:lang w:val="kk-KZ"/>
              </w:rPr>
              <w:t>Анықтамалар</w:t>
            </w:r>
            <w:r w:rsidRPr="006700B8">
              <w:rPr>
                <w:rFonts w:ascii="Times New Roman" w:hAnsi="Times New Roman" w:cs="Times New Roman"/>
                <w:sz w:val="28"/>
                <w:szCs w:val="28"/>
              </w:rPr>
              <w:t>….....................................................................................</w:t>
            </w:r>
          </w:p>
        </w:tc>
        <w:tc>
          <w:tcPr>
            <w:tcW w:w="242" w:type="dxa"/>
            <w:shd w:val="clear" w:color="auto" w:fill="auto"/>
          </w:tcPr>
          <w:p w:rsidR="000C291D" w:rsidRPr="006700B8" w:rsidRDefault="000C291D" w:rsidP="005B5403">
            <w:pPr>
              <w:spacing w:after="0" w:line="240" w:lineRule="auto"/>
              <w:rPr>
                <w:rFonts w:ascii="Times New Roman" w:hAnsi="Times New Roman" w:cs="Times New Roman"/>
                <w:sz w:val="28"/>
                <w:szCs w:val="28"/>
              </w:rPr>
            </w:pPr>
            <w:r w:rsidRPr="006700B8">
              <w:rPr>
                <w:rFonts w:ascii="Times New Roman" w:hAnsi="Times New Roman" w:cs="Times New Roman"/>
                <w:sz w:val="28"/>
                <w:szCs w:val="28"/>
              </w:rPr>
              <w:t>4</w:t>
            </w:r>
          </w:p>
        </w:tc>
      </w:tr>
      <w:tr w:rsidR="000C291D" w:rsidRPr="006700B8" w:rsidTr="005B5403">
        <w:trPr>
          <w:gridAfter w:val="1"/>
          <w:wAfter w:w="467" w:type="dxa"/>
        </w:trPr>
        <w:tc>
          <w:tcPr>
            <w:tcW w:w="993" w:type="dxa"/>
            <w:shd w:val="clear" w:color="auto" w:fill="auto"/>
          </w:tcPr>
          <w:p w:rsidR="000C291D" w:rsidRPr="006700B8" w:rsidRDefault="000C291D" w:rsidP="005B5403">
            <w:pPr>
              <w:spacing w:after="0" w:line="240" w:lineRule="auto"/>
              <w:ind w:left="-120" w:right="-108"/>
              <w:jc w:val="center"/>
              <w:rPr>
                <w:rFonts w:ascii="Times New Roman" w:hAnsi="Times New Roman" w:cs="Times New Roman"/>
                <w:sz w:val="28"/>
                <w:szCs w:val="28"/>
              </w:rPr>
            </w:pPr>
            <w:r w:rsidRPr="006700B8">
              <w:rPr>
                <w:rFonts w:ascii="Times New Roman" w:hAnsi="Times New Roman" w:cs="Times New Roman"/>
                <w:sz w:val="28"/>
                <w:szCs w:val="28"/>
              </w:rPr>
              <w:t>4</w:t>
            </w:r>
          </w:p>
        </w:tc>
        <w:tc>
          <w:tcPr>
            <w:tcW w:w="8080" w:type="dxa"/>
            <w:shd w:val="clear" w:color="auto" w:fill="auto"/>
          </w:tcPr>
          <w:p w:rsidR="000C291D" w:rsidRPr="006700B8" w:rsidRDefault="000C291D" w:rsidP="006700B8">
            <w:pPr>
              <w:spacing w:after="0" w:line="240" w:lineRule="auto"/>
              <w:rPr>
                <w:rFonts w:ascii="Times New Roman" w:hAnsi="Times New Roman" w:cs="Times New Roman"/>
                <w:sz w:val="28"/>
                <w:szCs w:val="28"/>
              </w:rPr>
            </w:pPr>
            <w:r w:rsidRPr="006700B8">
              <w:rPr>
                <w:rFonts w:ascii="Times New Roman" w:hAnsi="Times New Roman" w:cs="Times New Roman"/>
                <w:sz w:val="28"/>
                <w:szCs w:val="28"/>
                <w:lang w:val="kk-KZ"/>
              </w:rPr>
              <w:t>Белгіленулер және қысқартулар...........</w:t>
            </w:r>
            <w:r w:rsidR="006700B8">
              <w:rPr>
                <w:rFonts w:ascii="Times New Roman" w:hAnsi="Times New Roman" w:cs="Times New Roman"/>
                <w:sz w:val="28"/>
                <w:szCs w:val="28"/>
                <w:lang w:val="kk-KZ"/>
              </w:rPr>
              <w:t>.........</w:t>
            </w:r>
            <w:r w:rsidRPr="006700B8">
              <w:rPr>
                <w:rFonts w:ascii="Times New Roman" w:hAnsi="Times New Roman" w:cs="Times New Roman"/>
                <w:sz w:val="28"/>
                <w:szCs w:val="28"/>
                <w:lang w:val="kk-KZ"/>
              </w:rPr>
              <w:t>.....................................</w:t>
            </w:r>
          </w:p>
        </w:tc>
        <w:tc>
          <w:tcPr>
            <w:tcW w:w="242" w:type="dxa"/>
            <w:shd w:val="clear" w:color="auto" w:fill="auto"/>
          </w:tcPr>
          <w:p w:rsidR="000C291D" w:rsidRPr="006700B8" w:rsidRDefault="000C291D" w:rsidP="005B5403">
            <w:pPr>
              <w:spacing w:after="0" w:line="240" w:lineRule="auto"/>
              <w:rPr>
                <w:rFonts w:ascii="Times New Roman" w:hAnsi="Times New Roman" w:cs="Times New Roman"/>
                <w:sz w:val="28"/>
                <w:szCs w:val="28"/>
              </w:rPr>
            </w:pPr>
            <w:r w:rsidRPr="006700B8">
              <w:rPr>
                <w:rFonts w:ascii="Times New Roman" w:hAnsi="Times New Roman" w:cs="Times New Roman"/>
                <w:sz w:val="28"/>
                <w:szCs w:val="28"/>
              </w:rPr>
              <w:t>4</w:t>
            </w:r>
          </w:p>
        </w:tc>
      </w:tr>
      <w:tr w:rsidR="000C291D" w:rsidRPr="006700B8" w:rsidTr="005B5403">
        <w:trPr>
          <w:gridAfter w:val="1"/>
          <w:wAfter w:w="467" w:type="dxa"/>
        </w:trPr>
        <w:tc>
          <w:tcPr>
            <w:tcW w:w="993" w:type="dxa"/>
            <w:shd w:val="clear" w:color="auto" w:fill="auto"/>
          </w:tcPr>
          <w:p w:rsidR="000C291D" w:rsidRPr="006700B8" w:rsidRDefault="000C291D" w:rsidP="005B5403">
            <w:pPr>
              <w:spacing w:after="0" w:line="240" w:lineRule="auto"/>
              <w:ind w:left="-120" w:right="-108"/>
              <w:jc w:val="center"/>
              <w:rPr>
                <w:rFonts w:ascii="Times New Roman" w:hAnsi="Times New Roman" w:cs="Times New Roman"/>
                <w:sz w:val="28"/>
                <w:szCs w:val="28"/>
              </w:rPr>
            </w:pPr>
            <w:r w:rsidRPr="006700B8">
              <w:rPr>
                <w:rFonts w:ascii="Times New Roman" w:hAnsi="Times New Roman" w:cs="Times New Roman"/>
                <w:sz w:val="28"/>
                <w:szCs w:val="28"/>
              </w:rPr>
              <w:t>5</w:t>
            </w:r>
          </w:p>
        </w:tc>
        <w:tc>
          <w:tcPr>
            <w:tcW w:w="8080" w:type="dxa"/>
            <w:shd w:val="clear" w:color="auto" w:fill="auto"/>
          </w:tcPr>
          <w:p w:rsidR="000C291D" w:rsidRPr="006700B8" w:rsidRDefault="000C291D" w:rsidP="006700B8">
            <w:pPr>
              <w:spacing w:after="0" w:line="240" w:lineRule="auto"/>
              <w:rPr>
                <w:rFonts w:ascii="Times New Roman" w:hAnsi="Times New Roman" w:cs="Times New Roman"/>
                <w:sz w:val="28"/>
                <w:szCs w:val="28"/>
              </w:rPr>
            </w:pPr>
            <w:r w:rsidRPr="006700B8">
              <w:rPr>
                <w:rFonts w:ascii="Times New Roman" w:hAnsi="Times New Roman" w:cs="Times New Roman"/>
                <w:sz w:val="28"/>
                <w:szCs w:val="28"/>
                <w:lang w:val="kk-KZ"/>
              </w:rPr>
              <w:t>Жалпы ережелер</w:t>
            </w:r>
            <w:r w:rsidRPr="006700B8">
              <w:rPr>
                <w:rFonts w:ascii="Times New Roman" w:hAnsi="Times New Roman" w:cs="Times New Roman"/>
                <w:sz w:val="28"/>
                <w:szCs w:val="28"/>
              </w:rPr>
              <w:t>..........</w:t>
            </w:r>
            <w:r w:rsidR="006700B8">
              <w:rPr>
                <w:rFonts w:ascii="Times New Roman" w:hAnsi="Times New Roman" w:cs="Times New Roman"/>
                <w:sz w:val="28"/>
                <w:szCs w:val="28"/>
                <w:lang w:val="kk-KZ"/>
              </w:rPr>
              <w:t>...</w:t>
            </w:r>
            <w:r w:rsidRPr="006700B8">
              <w:rPr>
                <w:rFonts w:ascii="Times New Roman" w:hAnsi="Times New Roman" w:cs="Times New Roman"/>
                <w:sz w:val="28"/>
                <w:szCs w:val="28"/>
              </w:rPr>
              <w:t>......................................................................</w:t>
            </w:r>
          </w:p>
        </w:tc>
        <w:tc>
          <w:tcPr>
            <w:tcW w:w="242" w:type="dxa"/>
            <w:shd w:val="clear" w:color="auto" w:fill="auto"/>
          </w:tcPr>
          <w:p w:rsidR="000C291D" w:rsidRPr="00027D5B" w:rsidRDefault="00027D5B" w:rsidP="005B540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w:t>
            </w:r>
          </w:p>
        </w:tc>
      </w:tr>
      <w:tr w:rsidR="000C291D" w:rsidRPr="006700B8" w:rsidTr="005B5403">
        <w:trPr>
          <w:gridAfter w:val="1"/>
          <w:wAfter w:w="467" w:type="dxa"/>
        </w:trPr>
        <w:tc>
          <w:tcPr>
            <w:tcW w:w="993" w:type="dxa"/>
            <w:shd w:val="clear" w:color="auto" w:fill="auto"/>
          </w:tcPr>
          <w:p w:rsidR="000C291D" w:rsidRPr="006700B8" w:rsidRDefault="000C291D" w:rsidP="005B5403">
            <w:pPr>
              <w:spacing w:after="0" w:line="240" w:lineRule="auto"/>
              <w:ind w:left="-120" w:right="-108"/>
              <w:jc w:val="center"/>
              <w:rPr>
                <w:rFonts w:ascii="Times New Roman" w:hAnsi="Times New Roman" w:cs="Times New Roman"/>
                <w:sz w:val="28"/>
                <w:szCs w:val="28"/>
              </w:rPr>
            </w:pPr>
            <w:r w:rsidRPr="006700B8">
              <w:rPr>
                <w:rFonts w:ascii="Times New Roman" w:hAnsi="Times New Roman" w:cs="Times New Roman"/>
                <w:sz w:val="28"/>
                <w:szCs w:val="28"/>
              </w:rPr>
              <w:t>6</w:t>
            </w:r>
          </w:p>
        </w:tc>
        <w:tc>
          <w:tcPr>
            <w:tcW w:w="8080" w:type="dxa"/>
            <w:shd w:val="clear" w:color="auto" w:fill="auto"/>
          </w:tcPr>
          <w:p w:rsidR="000C291D" w:rsidRPr="006700B8" w:rsidRDefault="000C291D" w:rsidP="004D105A">
            <w:pPr>
              <w:spacing w:after="0" w:line="240" w:lineRule="auto"/>
              <w:rPr>
                <w:rFonts w:ascii="Times New Roman" w:hAnsi="Times New Roman" w:cs="Times New Roman"/>
                <w:sz w:val="28"/>
                <w:szCs w:val="28"/>
              </w:rPr>
            </w:pPr>
            <w:r w:rsidRPr="006700B8">
              <w:rPr>
                <w:rFonts w:ascii="Times New Roman" w:eastAsia="Times New Roman" w:hAnsi="Times New Roman" w:cs="Times New Roman"/>
                <w:sz w:val="28"/>
                <w:szCs w:val="28"/>
                <w:lang w:val="kk-KZ"/>
              </w:rPr>
              <w:t xml:space="preserve">Дайындық </w:t>
            </w:r>
            <w:r w:rsidR="004D105A">
              <w:rPr>
                <w:rFonts w:ascii="Times New Roman" w:eastAsia="Times New Roman" w:hAnsi="Times New Roman" w:cs="Times New Roman"/>
                <w:sz w:val="28"/>
                <w:szCs w:val="28"/>
                <w:lang w:val="kk-KZ"/>
              </w:rPr>
              <w:t>курстарын</w:t>
            </w:r>
            <w:r w:rsidRPr="006700B8">
              <w:rPr>
                <w:rFonts w:ascii="Times New Roman" w:eastAsia="Times New Roman" w:hAnsi="Times New Roman" w:cs="Times New Roman"/>
                <w:sz w:val="28"/>
                <w:szCs w:val="28"/>
                <w:lang w:val="kk-KZ"/>
              </w:rPr>
              <w:t xml:space="preserve"> ұйымдастыру тәртібі</w:t>
            </w:r>
            <w:r w:rsidRPr="006700B8">
              <w:rPr>
                <w:rFonts w:ascii="Times New Roman" w:hAnsi="Times New Roman" w:cs="Times New Roman"/>
                <w:sz w:val="28"/>
                <w:szCs w:val="28"/>
              </w:rPr>
              <w:t xml:space="preserve"> ……</w:t>
            </w:r>
            <w:r w:rsidR="004D105A">
              <w:rPr>
                <w:rFonts w:ascii="Times New Roman" w:hAnsi="Times New Roman" w:cs="Times New Roman"/>
                <w:sz w:val="28"/>
                <w:szCs w:val="28"/>
                <w:lang w:val="kk-KZ"/>
              </w:rPr>
              <w:t>......................</w:t>
            </w:r>
            <w:r w:rsidRPr="006700B8">
              <w:rPr>
                <w:rFonts w:ascii="Times New Roman" w:hAnsi="Times New Roman" w:cs="Times New Roman"/>
                <w:sz w:val="28"/>
                <w:szCs w:val="28"/>
              </w:rPr>
              <w:t xml:space="preserve">….. </w:t>
            </w:r>
          </w:p>
        </w:tc>
        <w:tc>
          <w:tcPr>
            <w:tcW w:w="242" w:type="dxa"/>
            <w:shd w:val="clear" w:color="auto" w:fill="auto"/>
          </w:tcPr>
          <w:p w:rsidR="000C291D" w:rsidRPr="006700B8" w:rsidRDefault="000C291D" w:rsidP="005B5403">
            <w:pPr>
              <w:spacing w:after="0" w:line="240" w:lineRule="auto"/>
              <w:rPr>
                <w:rFonts w:ascii="Times New Roman" w:hAnsi="Times New Roman" w:cs="Times New Roman"/>
                <w:sz w:val="28"/>
                <w:szCs w:val="28"/>
              </w:rPr>
            </w:pPr>
            <w:r w:rsidRPr="006700B8">
              <w:rPr>
                <w:rFonts w:ascii="Times New Roman" w:hAnsi="Times New Roman" w:cs="Times New Roman"/>
                <w:sz w:val="28"/>
                <w:szCs w:val="28"/>
              </w:rPr>
              <w:t>5</w:t>
            </w:r>
          </w:p>
        </w:tc>
      </w:tr>
      <w:tr w:rsidR="000C291D" w:rsidRPr="006700B8" w:rsidTr="005B5403">
        <w:trPr>
          <w:gridAfter w:val="1"/>
          <w:wAfter w:w="467" w:type="dxa"/>
        </w:trPr>
        <w:tc>
          <w:tcPr>
            <w:tcW w:w="993" w:type="dxa"/>
            <w:shd w:val="clear" w:color="auto" w:fill="auto"/>
          </w:tcPr>
          <w:p w:rsidR="000C291D" w:rsidRPr="006700B8" w:rsidRDefault="000C291D" w:rsidP="005B5403">
            <w:pPr>
              <w:spacing w:after="0" w:line="240" w:lineRule="auto"/>
              <w:ind w:left="-120" w:right="-108"/>
              <w:jc w:val="center"/>
              <w:rPr>
                <w:rFonts w:ascii="Times New Roman" w:hAnsi="Times New Roman" w:cs="Times New Roman"/>
                <w:color w:val="000000" w:themeColor="text1"/>
                <w:sz w:val="28"/>
                <w:szCs w:val="28"/>
              </w:rPr>
            </w:pPr>
            <w:r w:rsidRPr="006700B8">
              <w:rPr>
                <w:rFonts w:ascii="Times New Roman" w:hAnsi="Times New Roman" w:cs="Times New Roman"/>
                <w:color w:val="000000" w:themeColor="text1"/>
                <w:sz w:val="28"/>
                <w:szCs w:val="28"/>
              </w:rPr>
              <w:t>7</w:t>
            </w:r>
          </w:p>
        </w:tc>
        <w:tc>
          <w:tcPr>
            <w:tcW w:w="8080" w:type="dxa"/>
            <w:shd w:val="clear" w:color="auto" w:fill="auto"/>
          </w:tcPr>
          <w:p w:rsidR="000C291D" w:rsidRPr="006700B8" w:rsidRDefault="00027D5B" w:rsidP="00027D5B">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val="kk-KZ"/>
              </w:rPr>
              <w:t>Емтихан с</w:t>
            </w:r>
            <w:r w:rsidR="00493F25" w:rsidRPr="006700B8">
              <w:rPr>
                <w:rFonts w:ascii="Times New Roman" w:eastAsia="Times New Roman" w:hAnsi="Times New Roman" w:cs="Times New Roman"/>
                <w:sz w:val="28"/>
                <w:szCs w:val="28"/>
                <w:lang w:val="kk-KZ"/>
              </w:rPr>
              <w:t>ессиясында емтихандар</w:t>
            </w:r>
            <w:r w:rsidR="006700B8">
              <w:rPr>
                <w:rFonts w:ascii="Times New Roman" w:eastAsia="Times New Roman" w:hAnsi="Times New Roman" w:cs="Times New Roman"/>
                <w:sz w:val="28"/>
                <w:szCs w:val="28"/>
                <w:lang w:val="kk-KZ"/>
              </w:rPr>
              <w:t>ды дайындау және өткізу.........</w:t>
            </w:r>
          </w:p>
        </w:tc>
        <w:tc>
          <w:tcPr>
            <w:tcW w:w="242" w:type="dxa"/>
            <w:shd w:val="clear" w:color="auto" w:fill="auto"/>
          </w:tcPr>
          <w:p w:rsidR="000C291D" w:rsidRPr="00027D5B" w:rsidRDefault="00027D5B" w:rsidP="005B540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9</w:t>
            </w:r>
          </w:p>
        </w:tc>
      </w:tr>
      <w:tr w:rsidR="000C291D" w:rsidRPr="006700B8" w:rsidTr="005B5403">
        <w:tc>
          <w:tcPr>
            <w:tcW w:w="993" w:type="dxa"/>
            <w:shd w:val="clear" w:color="auto" w:fill="auto"/>
          </w:tcPr>
          <w:p w:rsidR="000C291D" w:rsidRPr="006700B8" w:rsidRDefault="000C291D" w:rsidP="005B5403">
            <w:pPr>
              <w:spacing w:after="0" w:line="240" w:lineRule="auto"/>
              <w:ind w:left="-120" w:right="-108"/>
              <w:jc w:val="center"/>
              <w:rPr>
                <w:rFonts w:ascii="Times New Roman" w:hAnsi="Times New Roman" w:cs="Times New Roman"/>
                <w:color w:val="000000" w:themeColor="text1"/>
                <w:sz w:val="28"/>
                <w:szCs w:val="28"/>
              </w:rPr>
            </w:pPr>
          </w:p>
          <w:p w:rsidR="000C291D" w:rsidRPr="006700B8" w:rsidRDefault="000C291D" w:rsidP="005B5403">
            <w:pPr>
              <w:spacing w:after="0" w:line="240" w:lineRule="auto"/>
              <w:ind w:left="-120" w:right="-108"/>
              <w:jc w:val="center"/>
              <w:rPr>
                <w:rFonts w:ascii="Times New Roman" w:hAnsi="Times New Roman" w:cs="Times New Roman"/>
                <w:color w:val="000000" w:themeColor="text1"/>
                <w:sz w:val="28"/>
                <w:szCs w:val="28"/>
              </w:rPr>
            </w:pPr>
          </w:p>
          <w:p w:rsidR="000C291D" w:rsidRPr="006700B8" w:rsidRDefault="000C291D" w:rsidP="005B5403">
            <w:pPr>
              <w:spacing w:after="0" w:line="240" w:lineRule="auto"/>
              <w:ind w:left="-120" w:right="-108"/>
              <w:jc w:val="center"/>
              <w:rPr>
                <w:rFonts w:ascii="Times New Roman" w:hAnsi="Times New Roman" w:cs="Times New Roman"/>
                <w:color w:val="000000" w:themeColor="text1"/>
                <w:sz w:val="28"/>
                <w:szCs w:val="28"/>
              </w:rPr>
            </w:pPr>
          </w:p>
          <w:p w:rsidR="000C291D" w:rsidRPr="006700B8" w:rsidRDefault="000C291D" w:rsidP="005B5403">
            <w:pPr>
              <w:spacing w:after="0" w:line="240" w:lineRule="auto"/>
              <w:ind w:left="-120" w:right="-108"/>
              <w:jc w:val="center"/>
              <w:rPr>
                <w:rFonts w:ascii="Times New Roman" w:hAnsi="Times New Roman" w:cs="Times New Roman"/>
                <w:color w:val="000000" w:themeColor="text1"/>
                <w:sz w:val="28"/>
                <w:szCs w:val="28"/>
              </w:rPr>
            </w:pPr>
          </w:p>
          <w:p w:rsidR="000C291D" w:rsidRPr="004D105A" w:rsidRDefault="004D105A" w:rsidP="005B5403">
            <w:pPr>
              <w:spacing w:after="0" w:line="240" w:lineRule="auto"/>
              <w:ind w:left="-120" w:right="-108"/>
              <w:jc w:val="center"/>
              <w:rPr>
                <w:rFonts w:ascii="Times New Roman" w:hAnsi="Times New Roman" w:cs="Times New Roman"/>
                <w:color w:val="FF0000"/>
                <w:sz w:val="28"/>
                <w:szCs w:val="28"/>
                <w:lang w:val="kk-KZ"/>
              </w:rPr>
            </w:pPr>
            <w:r w:rsidRPr="004D105A">
              <w:rPr>
                <w:rFonts w:ascii="Times New Roman" w:hAnsi="Times New Roman" w:cs="Times New Roman"/>
                <w:sz w:val="28"/>
                <w:szCs w:val="28"/>
                <w:lang w:val="kk-KZ"/>
              </w:rPr>
              <w:t>8</w:t>
            </w:r>
          </w:p>
        </w:tc>
        <w:tc>
          <w:tcPr>
            <w:tcW w:w="8080" w:type="dxa"/>
            <w:shd w:val="clear" w:color="auto" w:fill="auto"/>
          </w:tcPr>
          <w:p w:rsidR="000C291D" w:rsidRPr="004D105A" w:rsidRDefault="000C291D" w:rsidP="005B5403">
            <w:pPr>
              <w:shd w:val="clear" w:color="auto" w:fill="FFFFFF"/>
              <w:spacing w:after="0" w:line="240" w:lineRule="auto"/>
              <w:jc w:val="both"/>
              <w:textAlignment w:val="baseline"/>
              <w:rPr>
                <w:rFonts w:ascii="Times New Roman" w:hAnsi="Times New Roman" w:cs="Times New Roman"/>
                <w:sz w:val="28"/>
                <w:szCs w:val="28"/>
                <w:lang w:val="kk-KZ"/>
              </w:rPr>
            </w:pPr>
            <w:r w:rsidRPr="006700B8">
              <w:rPr>
                <w:rFonts w:ascii="Times New Roman" w:hAnsi="Times New Roman" w:cs="Times New Roman"/>
                <w:sz w:val="28"/>
                <w:szCs w:val="28"/>
                <w:lang w:val="kk-KZ"/>
              </w:rPr>
              <w:t xml:space="preserve">§1 </w:t>
            </w:r>
            <w:r w:rsidR="00493F25" w:rsidRPr="006700B8">
              <w:rPr>
                <w:rFonts w:ascii="Times New Roman" w:hAnsi="Times New Roman" w:cs="Times New Roman"/>
                <w:sz w:val="28"/>
                <w:szCs w:val="28"/>
                <w:lang w:val="kk-KZ"/>
              </w:rPr>
              <w:t>Аралық бақылаудан өтудің жеке мерзімдері</w:t>
            </w:r>
            <w:r w:rsidRPr="006700B8">
              <w:rPr>
                <w:rFonts w:ascii="Times New Roman" w:hAnsi="Times New Roman" w:cs="Times New Roman"/>
                <w:sz w:val="28"/>
                <w:szCs w:val="28"/>
                <w:lang w:val="kk-KZ"/>
              </w:rPr>
              <w:t xml:space="preserve"> ............                          </w:t>
            </w:r>
          </w:p>
          <w:p w:rsidR="000C291D" w:rsidRPr="006700B8" w:rsidRDefault="006700B8" w:rsidP="005B5403">
            <w:pPr>
              <w:shd w:val="clear" w:color="auto" w:fill="FFFFFF"/>
              <w:spacing w:after="0" w:line="240" w:lineRule="auto"/>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§2 Апелляция ......</w:t>
            </w:r>
            <w:r w:rsidR="000C291D" w:rsidRPr="006700B8">
              <w:rPr>
                <w:rFonts w:ascii="Times New Roman" w:hAnsi="Times New Roman" w:cs="Times New Roman"/>
                <w:sz w:val="28"/>
                <w:szCs w:val="28"/>
                <w:lang w:val="kk-KZ"/>
              </w:rPr>
              <w:t xml:space="preserve">................................................................................  §3 </w:t>
            </w:r>
            <w:r w:rsidR="00493F25" w:rsidRPr="006700B8">
              <w:rPr>
                <w:rFonts w:ascii="Times New Roman" w:hAnsi="Times New Roman" w:cs="Times New Roman"/>
                <w:sz w:val="28"/>
                <w:szCs w:val="28"/>
                <w:lang w:val="kk-KZ"/>
              </w:rPr>
              <w:t>Ауызша емтихан өткізу нысаны</w:t>
            </w:r>
            <w:r w:rsidR="000C291D" w:rsidRPr="006700B8">
              <w:rPr>
                <w:rFonts w:ascii="Times New Roman" w:hAnsi="Times New Roman" w:cs="Times New Roman"/>
                <w:sz w:val="28"/>
                <w:szCs w:val="28"/>
                <w:lang w:val="kk-KZ"/>
              </w:rPr>
              <w:t>..........................</w:t>
            </w:r>
            <w:r>
              <w:rPr>
                <w:rFonts w:ascii="Times New Roman" w:hAnsi="Times New Roman" w:cs="Times New Roman"/>
                <w:sz w:val="28"/>
                <w:szCs w:val="28"/>
                <w:lang w:val="kk-KZ"/>
              </w:rPr>
              <w:t>..</w:t>
            </w:r>
            <w:r w:rsidR="000C291D" w:rsidRPr="006700B8">
              <w:rPr>
                <w:rFonts w:ascii="Times New Roman" w:hAnsi="Times New Roman" w:cs="Times New Roman"/>
                <w:sz w:val="28"/>
                <w:szCs w:val="28"/>
                <w:lang w:val="kk-KZ"/>
              </w:rPr>
              <w:t>..............</w:t>
            </w:r>
            <w:r w:rsidR="00027D5B">
              <w:rPr>
                <w:rFonts w:ascii="Times New Roman" w:hAnsi="Times New Roman" w:cs="Times New Roman"/>
                <w:sz w:val="28"/>
                <w:szCs w:val="28"/>
                <w:lang w:val="kk-KZ"/>
              </w:rPr>
              <w:t>.....</w:t>
            </w:r>
            <w:r w:rsidR="000C291D" w:rsidRPr="006700B8">
              <w:rPr>
                <w:rFonts w:ascii="Times New Roman" w:hAnsi="Times New Roman" w:cs="Times New Roman"/>
                <w:sz w:val="28"/>
                <w:szCs w:val="28"/>
                <w:lang w:val="kk-KZ"/>
              </w:rPr>
              <w:t xml:space="preserve"> </w:t>
            </w:r>
            <w:r w:rsidR="00027D5B">
              <w:rPr>
                <w:rFonts w:ascii="Times New Roman" w:hAnsi="Times New Roman" w:cs="Times New Roman"/>
                <w:sz w:val="28"/>
                <w:szCs w:val="28"/>
                <w:lang w:val="kk-KZ"/>
              </w:rPr>
              <w:t>11</w:t>
            </w:r>
            <w:r w:rsidR="000C291D" w:rsidRPr="006700B8">
              <w:rPr>
                <w:rFonts w:ascii="Times New Roman" w:hAnsi="Times New Roman" w:cs="Times New Roman"/>
                <w:sz w:val="28"/>
                <w:szCs w:val="28"/>
                <w:lang w:val="kk-KZ"/>
              </w:rPr>
              <w:t xml:space="preserve">     </w:t>
            </w:r>
          </w:p>
          <w:p w:rsidR="000C291D" w:rsidRPr="006700B8" w:rsidRDefault="000C291D" w:rsidP="005B5403">
            <w:pPr>
              <w:shd w:val="clear" w:color="auto" w:fill="FFFFFF"/>
              <w:spacing w:after="0" w:line="240" w:lineRule="auto"/>
              <w:jc w:val="both"/>
              <w:textAlignment w:val="baseline"/>
              <w:rPr>
                <w:rFonts w:ascii="Times New Roman" w:hAnsi="Times New Roman" w:cs="Times New Roman"/>
                <w:sz w:val="28"/>
                <w:szCs w:val="28"/>
                <w:lang w:val="kk-KZ"/>
              </w:rPr>
            </w:pPr>
            <w:r w:rsidRPr="006700B8">
              <w:rPr>
                <w:rFonts w:ascii="Times New Roman" w:hAnsi="Times New Roman" w:cs="Times New Roman"/>
                <w:sz w:val="28"/>
                <w:szCs w:val="28"/>
                <w:lang w:val="kk-KZ"/>
              </w:rPr>
              <w:t xml:space="preserve">§4 </w:t>
            </w:r>
            <w:r w:rsidR="00493F25" w:rsidRPr="006700B8">
              <w:rPr>
                <w:rFonts w:ascii="Times New Roman" w:hAnsi="Times New Roman" w:cs="Times New Roman"/>
                <w:sz w:val="28"/>
                <w:szCs w:val="28"/>
                <w:lang w:val="kk-KZ"/>
              </w:rPr>
              <w:t>Компьютерлік тестілеу түріндегі емтихан</w:t>
            </w:r>
            <w:r w:rsidRPr="006700B8">
              <w:rPr>
                <w:rFonts w:ascii="Times New Roman" w:hAnsi="Times New Roman" w:cs="Times New Roman"/>
                <w:sz w:val="28"/>
                <w:szCs w:val="28"/>
                <w:lang w:val="kk-KZ"/>
              </w:rPr>
              <w:t xml:space="preserve"> ....................</w:t>
            </w:r>
            <w:r w:rsidR="006700B8">
              <w:rPr>
                <w:rFonts w:ascii="Times New Roman" w:hAnsi="Times New Roman" w:cs="Times New Roman"/>
                <w:sz w:val="28"/>
                <w:szCs w:val="28"/>
                <w:lang w:val="kk-KZ"/>
              </w:rPr>
              <w:t>.</w:t>
            </w:r>
            <w:r w:rsidRPr="006700B8">
              <w:rPr>
                <w:rFonts w:ascii="Times New Roman" w:hAnsi="Times New Roman" w:cs="Times New Roman"/>
                <w:sz w:val="28"/>
                <w:szCs w:val="28"/>
                <w:lang w:val="kk-KZ"/>
              </w:rPr>
              <w:t>..............</w:t>
            </w:r>
          </w:p>
          <w:p w:rsidR="000C291D" w:rsidRPr="006700B8" w:rsidRDefault="00493F25" w:rsidP="005B5403">
            <w:pPr>
              <w:shd w:val="clear" w:color="auto" w:fill="FFFFFF"/>
              <w:spacing w:after="95" w:line="240" w:lineRule="auto"/>
              <w:jc w:val="both"/>
              <w:textAlignment w:val="baseline"/>
              <w:rPr>
                <w:rFonts w:ascii="Times New Roman" w:eastAsia="Times New Roman" w:hAnsi="Times New Roman" w:cs="Times New Roman"/>
                <w:sz w:val="28"/>
                <w:szCs w:val="28"/>
                <w:lang w:val="kk-KZ"/>
              </w:rPr>
            </w:pPr>
            <w:r w:rsidRPr="006700B8">
              <w:rPr>
                <w:rFonts w:ascii="Times New Roman" w:hAnsi="Times New Roman" w:cs="Times New Roman"/>
                <w:bCs/>
                <w:sz w:val="28"/>
                <w:szCs w:val="28"/>
                <w:lang w:val="kk-KZ"/>
              </w:rPr>
              <w:t>Келісу, бекіту, тарату</w:t>
            </w:r>
            <w:r w:rsidR="000C291D" w:rsidRPr="006700B8">
              <w:rPr>
                <w:rFonts w:ascii="Times New Roman" w:hAnsi="Times New Roman" w:cs="Times New Roman"/>
                <w:bCs/>
                <w:sz w:val="28"/>
                <w:szCs w:val="28"/>
                <w:lang w:val="kk-KZ"/>
              </w:rPr>
              <w:t xml:space="preserve"> ………………………………………</w:t>
            </w:r>
            <w:r w:rsidR="004D105A">
              <w:rPr>
                <w:rFonts w:ascii="Times New Roman" w:hAnsi="Times New Roman" w:cs="Times New Roman"/>
                <w:bCs/>
                <w:sz w:val="28"/>
                <w:szCs w:val="28"/>
                <w:lang w:val="kk-KZ"/>
              </w:rPr>
              <w:t>...........</w:t>
            </w:r>
          </w:p>
          <w:p w:rsidR="000C291D" w:rsidRPr="006700B8" w:rsidRDefault="000C291D" w:rsidP="005B5403">
            <w:pPr>
              <w:spacing w:after="0" w:line="240" w:lineRule="auto"/>
              <w:rPr>
                <w:rFonts w:ascii="Times New Roman" w:hAnsi="Times New Roman" w:cs="Times New Roman"/>
                <w:sz w:val="28"/>
                <w:szCs w:val="28"/>
                <w:lang w:val="kk-KZ"/>
              </w:rPr>
            </w:pPr>
          </w:p>
        </w:tc>
        <w:tc>
          <w:tcPr>
            <w:tcW w:w="709" w:type="dxa"/>
            <w:gridSpan w:val="2"/>
            <w:shd w:val="clear" w:color="auto" w:fill="auto"/>
          </w:tcPr>
          <w:p w:rsidR="000C291D" w:rsidRPr="00027D5B" w:rsidRDefault="00027D5B" w:rsidP="005B540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10</w:t>
            </w:r>
          </w:p>
          <w:p w:rsidR="000C291D" w:rsidRPr="00027D5B" w:rsidRDefault="00027D5B" w:rsidP="005B5403">
            <w:pPr>
              <w:rPr>
                <w:rFonts w:ascii="Times New Roman" w:hAnsi="Times New Roman" w:cs="Times New Roman"/>
                <w:sz w:val="28"/>
                <w:szCs w:val="28"/>
                <w:lang w:val="kk-KZ"/>
              </w:rPr>
            </w:pPr>
            <w:r>
              <w:rPr>
                <w:rFonts w:ascii="Times New Roman" w:hAnsi="Times New Roman" w:cs="Times New Roman"/>
                <w:sz w:val="28"/>
                <w:szCs w:val="28"/>
                <w:lang w:val="kk-KZ"/>
              </w:rPr>
              <w:t>11</w:t>
            </w:r>
          </w:p>
          <w:p w:rsidR="000C291D" w:rsidRPr="00027D5B" w:rsidRDefault="000C291D" w:rsidP="005B5403">
            <w:pPr>
              <w:rPr>
                <w:rFonts w:ascii="Times New Roman" w:hAnsi="Times New Roman" w:cs="Times New Roman"/>
                <w:sz w:val="28"/>
                <w:szCs w:val="28"/>
                <w:lang w:val="kk-KZ"/>
              </w:rPr>
            </w:pPr>
            <w:r w:rsidRPr="006700B8">
              <w:rPr>
                <w:rFonts w:ascii="Times New Roman" w:hAnsi="Times New Roman" w:cs="Times New Roman"/>
                <w:sz w:val="28"/>
                <w:szCs w:val="28"/>
              </w:rPr>
              <w:t>1</w:t>
            </w:r>
            <w:r w:rsidR="00027D5B">
              <w:rPr>
                <w:rFonts w:ascii="Times New Roman" w:hAnsi="Times New Roman" w:cs="Times New Roman"/>
                <w:sz w:val="28"/>
                <w:szCs w:val="28"/>
                <w:lang w:val="kk-KZ"/>
              </w:rPr>
              <w:t>2</w:t>
            </w:r>
          </w:p>
          <w:p w:rsidR="000C291D" w:rsidRPr="00027D5B" w:rsidRDefault="006700B8" w:rsidP="00027D5B">
            <w:pPr>
              <w:rPr>
                <w:rFonts w:ascii="Times New Roman" w:hAnsi="Times New Roman" w:cs="Times New Roman"/>
                <w:sz w:val="28"/>
                <w:szCs w:val="28"/>
                <w:lang w:val="kk-KZ"/>
              </w:rPr>
            </w:pPr>
            <w:r w:rsidRPr="006700B8">
              <w:rPr>
                <w:rFonts w:ascii="Times New Roman" w:hAnsi="Times New Roman" w:cs="Times New Roman"/>
                <w:sz w:val="28"/>
                <w:szCs w:val="28"/>
              </w:rPr>
              <w:t>1</w:t>
            </w:r>
            <w:r w:rsidR="00027D5B">
              <w:rPr>
                <w:rFonts w:ascii="Times New Roman" w:hAnsi="Times New Roman" w:cs="Times New Roman"/>
                <w:sz w:val="28"/>
                <w:szCs w:val="28"/>
                <w:lang w:val="kk-KZ"/>
              </w:rPr>
              <w:t>3</w:t>
            </w:r>
          </w:p>
        </w:tc>
      </w:tr>
    </w:tbl>
    <w:p w:rsidR="00EE6628" w:rsidRPr="00A71957" w:rsidRDefault="00EE6628" w:rsidP="00EE6628">
      <w:pPr>
        <w:pStyle w:val="a4"/>
        <w:ind w:right="-2" w:firstLine="0"/>
        <w:rPr>
          <w:lang w:val="kk-KZ"/>
        </w:rPr>
      </w:pPr>
    </w:p>
    <w:p w:rsidR="00EE6628" w:rsidRPr="004F2852" w:rsidRDefault="00EE6628" w:rsidP="00EE6628">
      <w:pPr>
        <w:pStyle w:val="a4"/>
        <w:ind w:right="-2" w:firstLine="0"/>
        <w:rPr>
          <w:b/>
          <w:szCs w:val="28"/>
          <w:lang w:val="kk-KZ"/>
        </w:rPr>
      </w:pPr>
      <w:r w:rsidRPr="00A71957">
        <w:rPr>
          <w:lang w:val="kk-KZ"/>
        </w:rPr>
        <w:br w:type="page"/>
      </w:r>
      <w:r>
        <w:rPr>
          <w:b/>
          <w:bCs/>
          <w:szCs w:val="28"/>
          <w:lang w:val="kk-KZ"/>
        </w:rPr>
        <w:lastRenderedPageBreak/>
        <w:t xml:space="preserve">         </w:t>
      </w:r>
      <w:r w:rsidR="004F2852">
        <w:rPr>
          <w:b/>
          <w:bCs/>
          <w:szCs w:val="28"/>
          <w:lang w:val="kk-KZ"/>
        </w:rPr>
        <w:t>1-тарау. Қолдану саласы</w:t>
      </w:r>
    </w:p>
    <w:p w:rsidR="00EE6628" w:rsidRPr="00F75910" w:rsidRDefault="00EE6628" w:rsidP="00EE6628">
      <w:pPr>
        <w:pStyle w:val="a4"/>
        <w:ind w:right="-2" w:firstLine="600"/>
        <w:rPr>
          <w:b/>
          <w:szCs w:val="28"/>
          <w:lang w:val="kk-KZ"/>
        </w:rPr>
      </w:pPr>
    </w:p>
    <w:p w:rsidR="00EE6628" w:rsidRPr="00F75910" w:rsidRDefault="00EE6628" w:rsidP="00EE6628">
      <w:pPr>
        <w:pStyle w:val="a4"/>
        <w:ind w:right="-2" w:firstLine="600"/>
        <w:rPr>
          <w:szCs w:val="28"/>
          <w:lang w:val="kk-KZ"/>
        </w:rPr>
      </w:pPr>
      <w:r w:rsidRPr="00F75910">
        <w:rPr>
          <w:szCs w:val="28"/>
          <w:lang w:val="kk-KZ"/>
        </w:rPr>
        <w:t xml:space="preserve">1. </w:t>
      </w:r>
      <w:r w:rsidR="004F2852">
        <w:rPr>
          <w:szCs w:val="28"/>
          <w:lang w:val="kk-KZ"/>
        </w:rPr>
        <w:t xml:space="preserve">Ережеде </w:t>
      </w:r>
      <w:r w:rsidR="00F75910">
        <w:rPr>
          <w:szCs w:val="28"/>
          <w:lang w:val="kk-KZ"/>
        </w:rPr>
        <w:t>шетел азаматтары, Қазақстан Республикасының азаматтар</w:t>
      </w:r>
      <w:r w:rsidR="00493F25">
        <w:rPr>
          <w:szCs w:val="28"/>
          <w:lang w:val="kk-KZ"/>
        </w:rPr>
        <w:t xml:space="preserve">ы болып табылмайтын ұлты қазақ </w:t>
      </w:r>
      <w:r w:rsidR="006700B8">
        <w:rPr>
          <w:szCs w:val="28"/>
          <w:lang w:val="kk-KZ"/>
        </w:rPr>
        <w:t>адамдар</w:t>
      </w:r>
      <w:r w:rsidR="00F75910">
        <w:rPr>
          <w:szCs w:val="28"/>
          <w:lang w:val="kk-KZ"/>
        </w:rPr>
        <w:t xml:space="preserve"> және Қазақстан Республикасында тұрақты тұратын аз</w:t>
      </w:r>
      <w:r w:rsidR="00493F25">
        <w:rPr>
          <w:szCs w:val="28"/>
          <w:lang w:val="kk-KZ"/>
        </w:rPr>
        <w:t>а</w:t>
      </w:r>
      <w:r w:rsidR="00F75910">
        <w:rPr>
          <w:szCs w:val="28"/>
          <w:lang w:val="kk-KZ"/>
        </w:rPr>
        <w:t xml:space="preserve">маттығы жоқ </w:t>
      </w:r>
      <w:r w:rsidR="006700B8">
        <w:rPr>
          <w:szCs w:val="28"/>
          <w:lang w:val="kk-KZ"/>
        </w:rPr>
        <w:t>адамдар</w:t>
      </w:r>
      <w:r w:rsidR="00F75910">
        <w:rPr>
          <w:szCs w:val="28"/>
          <w:lang w:val="kk-KZ"/>
        </w:rPr>
        <w:t>, Қазақс</w:t>
      </w:r>
      <w:r w:rsidR="00493F25">
        <w:rPr>
          <w:szCs w:val="28"/>
          <w:lang w:val="kk-KZ"/>
        </w:rPr>
        <w:t>тан Республикасының азаматтары және тілдік дайындық деңгейін арттыру үшін мемлекеттік білім беру тапсырысы бойынша дайындық бөлімінде оқыту үшін Қазақ</w:t>
      </w:r>
      <w:r w:rsidR="006700B8">
        <w:rPr>
          <w:szCs w:val="28"/>
          <w:lang w:val="kk-KZ"/>
        </w:rPr>
        <w:t>с</w:t>
      </w:r>
      <w:r w:rsidR="00493F25">
        <w:rPr>
          <w:szCs w:val="28"/>
          <w:lang w:val="kk-KZ"/>
        </w:rPr>
        <w:t>тан Республикасының азаматтарына арналған дайындық бөлімдерінің қызметін ұйымдастыру тәртібі</w:t>
      </w:r>
      <w:r w:rsidR="00F75910">
        <w:rPr>
          <w:szCs w:val="28"/>
          <w:lang w:val="kk-KZ"/>
        </w:rPr>
        <w:t xml:space="preserve"> сипатталады.</w:t>
      </w:r>
      <w:r w:rsidR="00493F25">
        <w:rPr>
          <w:szCs w:val="28"/>
          <w:lang w:val="kk-KZ"/>
        </w:rPr>
        <w:t xml:space="preserve"> Бұл құжат университеттің нормативтік-құқықтық құжаттамасы құрамына кіреді, орындауға міндетті болып табылады және А. Байтұрсынов атындағы ҚӨУ барлық құрылымдық бөлімшелерінің шегінде әрекет етеді.</w:t>
      </w:r>
    </w:p>
    <w:p w:rsidR="00EE6628" w:rsidRPr="00F75910" w:rsidRDefault="00EE6628" w:rsidP="00EE6628">
      <w:pPr>
        <w:pStyle w:val="2"/>
        <w:spacing w:before="0" w:beforeAutospacing="0" w:after="0" w:afterAutospacing="0"/>
        <w:ind w:right="-2" w:firstLine="600"/>
        <w:jc w:val="both"/>
        <w:rPr>
          <w:sz w:val="28"/>
          <w:szCs w:val="28"/>
          <w:lang w:val="kk-KZ"/>
        </w:rPr>
      </w:pPr>
    </w:p>
    <w:p w:rsidR="00EE6628" w:rsidRPr="00F75910" w:rsidRDefault="00F75910" w:rsidP="00EE6628">
      <w:pPr>
        <w:pStyle w:val="2"/>
        <w:spacing w:before="0" w:beforeAutospacing="0" w:after="0" w:afterAutospacing="0"/>
        <w:ind w:right="-2" w:firstLine="600"/>
        <w:jc w:val="both"/>
        <w:rPr>
          <w:sz w:val="28"/>
          <w:szCs w:val="28"/>
          <w:lang w:val="kk-KZ"/>
        </w:rPr>
      </w:pPr>
      <w:r>
        <w:rPr>
          <w:sz w:val="28"/>
          <w:szCs w:val="28"/>
          <w:lang w:val="kk-KZ"/>
        </w:rPr>
        <w:t>2-тарау. Нормативтік сілтемелер</w:t>
      </w:r>
    </w:p>
    <w:p w:rsidR="00EE6628" w:rsidRPr="00F75910" w:rsidRDefault="00EE6628" w:rsidP="00EE6628">
      <w:pPr>
        <w:spacing w:after="0" w:line="240" w:lineRule="auto"/>
        <w:ind w:right="-2" w:firstLine="600"/>
        <w:jc w:val="both"/>
        <w:rPr>
          <w:rFonts w:ascii="Times New Roman" w:hAnsi="Times New Roman" w:cs="Times New Roman"/>
          <w:b/>
          <w:sz w:val="28"/>
          <w:szCs w:val="28"/>
          <w:lang w:val="kk-KZ"/>
        </w:rPr>
      </w:pPr>
    </w:p>
    <w:p w:rsidR="00EE6628" w:rsidRPr="00F75910" w:rsidRDefault="00EE6628" w:rsidP="00EE6628">
      <w:pPr>
        <w:pStyle w:val="21"/>
        <w:ind w:right="-2" w:firstLine="600"/>
        <w:rPr>
          <w:szCs w:val="28"/>
          <w:lang w:val="kk-KZ"/>
        </w:rPr>
      </w:pPr>
      <w:r w:rsidRPr="00F75910">
        <w:rPr>
          <w:szCs w:val="28"/>
          <w:lang w:val="kk-KZ"/>
        </w:rPr>
        <w:t xml:space="preserve">2. </w:t>
      </w:r>
      <w:r w:rsidR="00F75910">
        <w:rPr>
          <w:szCs w:val="28"/>
          <w:lang w:val="kk-KZ"/>
        </w:rPr>
        <w:t>Осы Ережеде келесі нормативтік құжаттарға сілтемелер қолданылған:</w:t>
      </w:r>
    </w:p>
    <w:p w:rsidR="00EE6628" w:rsidRPr="00F75910" w:rsidRDefault="00EE6628" w:rsidP="00EE6628">
      <w:pPr>
        <w:widowControl w:val="0"/>
        <w:spacing w:after="0" w:line="240" w:lineRule="auto"/>
        <w:ind w:firstLine="567"/>
        <w:jc w:val="both"/>
        <w:rPr>
          <w:rFonts w:ascii="Times New Roman" w:hAnsi="Times New Roman" w:cs="Times New Roman"/>
          <w:color w:val="000000"/>
          <w:spacing w:val="5"/>
          <w:sz w:val="28"/>
          <w:szCs w:val="28"/>
          <w:lang w:val="kk-KZ"/>
        </w:rPr>
      </w:pPr>
      <w:r w:rsidRPr="00F75910">
        <w:rPr>
          <w:rFonts w:ascii="Times New Roman" w:hAnsi="Times New Roman" w:cs="Times New Roman"/>
          <w:sz w:val="28"/>
          <w:szCs w:val="28"/>
          <w:lang w:val="kk-KZ"/>
        </w:rPr>
        <w:t xml:space="preserve">1) </w:t>
      </w:r>
      <w:r w:rsidR="00F75910" w:rsidRPr="00134002">
        <w:rPr>
          <w:rFonts w:ascii="Times New Roman" w:hAnsi="Times New Roman" w:cs="Times New Roman"/>
          <w:color w:val="000000"/>
          <w:spacing w:val="5"/>
          <w:sz w:val="28"/>
          <w:szCs w:val="28"/>
          <w:lang w:val="kk-KZ"/>
        </w:rPr>
        <w:t>Қазақстан Республикасының 2007 жылғы 27 шілдедегі «Білім беру туралы» № 319-ІІІ Заңы;</w:t>
      </w:r>
    </w:p>
    <w:p w:rsidR="00BC5AEA" w:rsidRPr="00F75910" w:rsidRDefault="00EE6628" w:rsidP="00F75910">
      <w:pPr>
        <w:pStyle w:val="21"/>
        <w:tabs>
          <w:tab w:val="num" w:pos="567"/>
        </w:tabs>
        <w:ind w:right="-2"/>
        <w:rPr>
          <w:color w:val="000000"/>
          <w:lang w:val="kk-KZ"/>
        </w:rPr>
      </w:pPr>
      <w:r w:rsidRPr="00F75910">
        <w:rPr>
          <w:color w:val="000000"/>
          <w:szCs w:val="28"/>
          <w:lang w:val="kk-KZ"/>
        </w:rPr>
        <w:t xml:space="preserve">2) </w:t>
      </w:r>
      <w:r w:rsidR="00F75910" w:rsidRPr="00F75910">
        <w:rPr>
          <w:color w:val="000000"/>
          <w:lang w:val="kk-KZ"/>
        </w:rPr>
        <w:t>Қазақстан Республикасы жоғары және (немесе) жоғары оқу орнынан кейінгі білім беру ұйымдарының дайындық бөлімдерінің қызметін ұйымдастыру қағидалары</w:t>
      </w:r>
      <w:r w:rsidR="00BC5AEA" w:rsidRPr="00F75910">
        <w:rPr>
          <w:color w:val="000000"/>
          <w:szCs w:val="28"/>
          <w:lang w:val="kk-KZ"/>
        </w:rPr>
        <w:t xml:space="preserve">. </w:t>
      </w:r>
      <w:r w:rsidR="00F75910" w:rsidRPr="00F75910">
        <w:rPr>
          <w:szCs w:val="28"/>
          <w:lang w:val="kk-KZ"/>
        </w:rPr>
        <w:t>Қазақстан Республикасы Білім және ғылым министрінің 2011 жылғы 30 желтоқсандағы № 554 Бұйрығы</w:t>
      </w:r>
      <w:r w:rsidR="00F75910">
        <w:rPr>
          <w:szCs w:val="28"/>
          <w:lang w:val="kk-KZ"/>
        </w:rPr>
        <w:t>мен бекітілген</w:t>
      </w:r>
      <w:r w:rsidR="00F75910" w:rsidRPr="00F75910">
        <w:rPr>
          <w:szCs w:val="28"/>
          <w:lang w:val="kk-KZ"/>
        </w:rPr>
        <w:t xml:space="preserve"> </w:t>
      </w:r>
      <w:r w:rsidR="00BC5AEA" w:rsidRPr="00F75910">
        <w:rPr>
          <w:szCs w:val="28"/>
          <w:lang w:val="kk-KZ"/>
        </w:rPr>
        <w:t>;</w:t>
      </w:r>
    </w:p>
    <w:p w:rsidR="00EE6628" w:rsidRPr="00F75910" w:rsidRDefault="00EE6628" w:rsidP="00BC5AEA">
      <w:pPr>
        <w:pStyle w:val="21"/>
        <w:tabs>
          <w:tab w:val="num" w:pos="567"/>
        </w:tabs>
        <w:ind w:right="-2"/>
        <w:rPr>
          <w:szCs w:val="28"/>
          <w:lang w:val="kk-KZ"/>
        </w:rPr>
      </w:pPr>
      <w:r w:rsidRPr="00F75910">
        <w:rPr>
          <w:szCs w:val="28"/>
          <w:lang w:val="kk-KZ"/>
        </w:rPr>
        <w:t xml:space="preserve">3) </w:t>
      </w:r>
      <w:r w:rsidR="00F75910" w:rsidRPr="00F75910">
        <w:rPr>
          <w:szCs w:val="28"/>
          <w:lang w:val="kk-KZ"/>
        </w:rPr>
        <w:t>«А. Байтұрсынов атындағы Қостанай өңірлік университеті» Коммерциялық емес акционерлік қоғамының Жарғысы. Қазақстан Республикасы Қаржы министрлігінің Мемлекеттік мүлік және жекешелендіру комитеті Төрағасының 5.06.2020ж. № 350 бұйрығымен бекітілген</w:t>
      </w:r>
      <w:r w:rsidRPr="00F75910">
        <w:rPr>
          <w:szCs w:val="28"/>
          <w:lang w:val="kk-KZ"/>
        </w:rPr>
        <w:t>;</w:t>
      </w:r>
    </w:p>
    <w:p w:rsidR="00EE6628" w:rsidRPr="00F75910" w:rsidRDefault="00EE6628" w:rsidP="00EE6628">
      <w:pPr>
        <w:widowControl w:val="0"/>
        <w:tabs>
          <w:tab w:val="left" w:pos="284"/>
        </w:tabs>
        <w:spacing w:after="0" w:line="240" w:lineRule="auto"/>
        <w:ind w:firstLine="567"/>
        <w:jc w:val="both"/>
        <w:rPr>
          <w:rFonts w:ascii="Times New Roman" w:hAnsi="Times New Roman" w:cs="Times New Roman"/>
          <w:sz w:val="28"/>
          <w:szCs w:val="28"/>
          <w:lang w:val="kk-KZ"/>
        </w:rPr>
      </w:pPr>
      <w:r w:rsidRPr="009B7869">
        <w:rPr>
          <w:rFonts w:ascii="Times New Roman" w:hAnsi="Times New Roman" w:cs="Times New Roman"/>
          <w:sz w:val="28"/>
          <w:szCs w:val="28"/>
        </w:rPr>
        <w:t xml:space="preserve">4) </w:t>
      </w:r>
      <w:r w:rsidR="00F75910" w:rsidRPr="00F75910">
        <w:rPr>
          <w:rFonts w:ascii="Times New Roman" w:hAnsi="Times New Roman" w:cs="Times New Roman"/>
          <w:sz w:val="28"/>
          <w:szCs w:val="28"/>
          <w:lang w:val="kk-KZ"/>
        </w:rPr>
        <w:t>Қ</w:t>
      </w:r>
      <w:proofErr w:type="gramStart"/>
      <w:r w:rsidR="00F75910" w:rsidRPr="00F75910">
        <w:rPr>
          <w:rFonts w:ascii="Times New Roman" w:hAnsi="Times New Roman" w:cs="Times New Roman"/>
          <w:sz w:val="28"/>
          <w:szCs w:val="28"/>
          <w:lang w:val="kk-KZ"/>
        </w:rPr>
        <w:t>Р</w:t>
      </w:r>
      <w:proofErr w:type="gramEnd"/>
      <w:r w:rsidR="00F75910" w:rsidRPr="00F75910">
        <w:rPr>
          <w:rFonts w:ascii="Times New Roman" w:hAnsi="Times New Roman" w:cs="Times New Roman"/>
          <w:sz w:val="28"/>
          <w:szCs w:val="28"/>
          <w:lang w:val="kk-KZ"/>
        </w:rPr>
        <w:t xml:space="preserve"> СТ</w:t>
      </w:r>
      <w:r w:rsidR="00F75910" w:rsidRPr="00F75910">
        <w:rPr>
          <w:rFonts w:ascii="Times New Roman" w:hAnsi="Times New Roman" w:cs="Times New Roman"/>
          <w:sz w:val="28"/>
          <w:szCs w:val="28"/>
        </w:rPr>
        <w:t xml:space="preserve"> ИСО 9000:2017 </w:t>
      </w:r>
      <w:r w:rsidR="00F75910" w:rsidRPr="00F75910">
        <w:rPr>
          <w:rFonts w:ascii="Times New Roman" w:hAnsi="Times New Roman" w:cs="Times New Roman"/>
          <w:sz w:val="28"/>
          <w:szCs w:val="28"/>
          <w:lang w:val="kk-KZ"/>
        </w:rPr>
        <w:t>Сапа менеджменті жүйелері. Негізгі ережелер мен сөздік</w:t>
      </w:r>
      <w:r w:rsidRPr="00F75910">
        <w:rPr>
          <w:rFonts w:ascii="Times New Roman" w:hAnsi="Times New Roman" w:cs="Times New Roman"/>
          <w:sz w:val="28"/>
          <w:szCs w:val="28"/>
          <w:lang w:val="kk-KZ"/>
        </w:rPr>
        <w:t>;</w:t>
      </w:r>
    </w:p>
    <w:p w:rsidR="00EE6628" w:rsidRPr="00A71957" w:rsidRDefault="00EE6628" w:rsidP="00EE6628">
      <w:pPr>
        <w:widowControl w:val="0"/>
        <w:spacing w:after="0" w:line="240" w:lineRule="auto"/>
        <w:ind w:firstLine="567"/>
        <w:jc w:val="both"/>
        <w:rPr>
          <w:rFonts w:ascii="Times New Roman" w:hAnsi="Times New Roman" w:cs="Times New Roman"/>
          <w:sz w:val="28"/>
          <w:szCs w:val="28"/>
          <w:lang w:val="kk-KZ"/>
        </w:rPr>
      </w:pPr>
      <w:r w:rsidRPr="00F75910">
        <w:rPr>
          <w:rFonts w:ascii="Times New Roman" w:hAnsi="Times New Roman" w:cs="Times New Roman"/>
          <w:sz w:val="28"/>
          <w:szCs w:val="28"/>
          <w:lang w:val="kk-KZ"/>
        </w:rPr>
        <w:t>5)</w:t>
      </w:r>
      <w:r w:rsidR="0063707F">
        <w:rPr>
          <w:rFonts w:ascii="Times New Roman" w:hAnsi="Times New Roman" w:cs="Times New Roman"/>
          <w:sz w:val="28"/>
          <w:szCs w:val="28"/>
          <w:lang w:val="kk-KZ"/>
        </w:rPr>
        <w:t xml:space="preserve"> </w:t>
      </w:r>
      <w:r w:rsidR="00F75910" w:rsidRPr="00F75910">
        <w:rPr>
          <w:rFonts w:ascii="Times New Roman" w:hAnsi="Times New Roman" w:cs="Times New Roman"/>
          <w:sz w:val="28"/>
          <w:szCs w:val="28"/>
          <w:lang w:val="kk-KZ"/>
        </w:rPr>
        <w:t>ҚР СТ ИСО 9001:2016 Сапа менеджменті жүйелері. Талаптар</w:t>
      </w:r>
      <w:r w:rsidRPr="00A71957">
        <w:rPr>
          <w:rFonts w:ascii="Times New Roman" w:hAnsi="Times New Roman" w:cs="Times New Roman"/>
          <w:sz w:val="28"/>
          <w:szCs w:val="28"/>
          <w:lang w:val="kk-KZ"/>
        </w:rPr>
        <w:t>;</w:t>
      </w:r>
    </w:p>
    <w:p w:rsidR="00EE6628" w:rsidRPr="00A71957" w:rsidRDefault="00EE6628" w:rsidP="00EE6628">
      <w:pPr>
        <w:widowControl w:val="0"/>
        <w:spacing w:after="0" w:line="240" w:lineRule="auto"/>
        <w:ind w:firstLine="567"/>
        <w:jc w:val="both"/>
        <w:rPr>
          <w:rFonts w:ascii="Times New Roman" w:hAnsi="Times New Roman" w:cs="Times New Roman"/>
          <w:sz w:val="28"/>
          <w:szCs w:val="28"/>
          <w:lang w:val="kk-KZ"/>
        </w:rPr>
      </w:pPr>
      <w:r w:rsidRPr="00A71957">
        <w:rPr>
          <w:rFonts w:ascii="Times New Roman" w:hAnsi="Times New Roman" w:cs="Times New Roman"/>
          <w:sz w:val="28"/>
          <w:szCs w:val="28"/>
          <w:lang w:val="kk-KZ"/>
        </w:rPr>
        <w:t>6</w:t>
      </w:r>
      <w:r w:rsidR="0063707F" w:rsidRPr="00A71957">
        <w:rPr>
          <w:rFonts w:ascii="Times New Roman" w:hAnsi="Times New Roman" w:cs="Times New Roman"/>
          <w:sz w:val="28"/>
          <w:szCs w:val="28"/>
          <w:lang w:val="kk-KZ"/>
        </w:rPr>
        <w:t>)</w:t>
      </w:r>
      <w:r w:rsidR="0063707F">
        <w:rPr>
          <w:rFonts w:ascii="Times New Roman" w:hAnsi="Times New Roman" w:cs="Times New Roman"/>
          <w:sz w:val="28"/>
          <w:szCs w:val="28"/>
          <w:lang w:val="kk-KZ"/>
        </w:rPr>
        <w:t xml:space="preserve"> </w:t>
      </w:r>
      <w:r w:rsidR="00F75910" w:rsidRPr="00F75910">
        <w:rPr>
          <w:rFonts w:ascii="Times New Roman" w:hAnsi="Times New Roman" w:cs="Times New Roman"/>
          <w:sz w:val="28"/>
          <w:szCs w:val="28"/>
          <w:lang w:val="kk-KZ"/>
        </w:rPr>
        <w:t>ҚР 003-2020 Құжаттандырылған рәсім. Құжаттаманы басқару</w:t>
      </w:r>
      <w:r w:rsidRPr="00A71957">
        <w:rPr>
          <w:rFonts w:ascii="Times New Roman" w:hAnsi="Times New Roman" w:cs="Times New Roman"/>
          <w:sz w:val="28"/>
          <w:szCs w:val="28"/>
          <w:lang w:val="kk-KZ"/>
        </w:rPr>
        <w:t>;</w:t>
      </w:r>
    </w:p>
    <w:p w:rsidR="00EE6628" w:rsidRPr="00A71957" w:rsidRDefault="00EE6628" w:rsidP="00EE6628">
      <w:pPr>
        <w:widowControl w:val="0"/>
        <w:spacing w:after="0" w:line="240" w:lineRule="auto"/>
        <w:ind w:firstLine="567"/>
        <w:jc w:val="both"/>
        <w:rPr>
          <w:rFonts w:ascii="Times New Roman" w:hAnsi="Times New Roman" w:cs="Times New Roman"/>
          <w:sz w:val="28"/>
          <w:szCs w:val="28"/>
          <w:lang w:val="kk-KZ"/>
        </w:rPr>
      </w:pPr>
      <w:r w:rsidRPr="00A71957">
        <w:rPr>
          <w:rFonts w:ascii="Times New Roman" w:hAnsi="Times New Roman" w:cs="Times New Roman"/>
          <w:sz w:val="28"/>
          <w:szCs w:val="28"/>
          <w:lang w:val="kk-KZ"/>
        </w:rPr>
        <w:t xml:space="preserve">7) </w:t>
      </w:r>
      <w:r w:rsidR="00F75910" w:rsidRPr="00F75910">
        <w:rPr>
          <w:rFonts w:ascii="Times New Roman" w:hAnsi="Times New Roman" w:cs="Times New Roman"/>
          <w:sz w:val="28"/>
          <w:szCs w:val="28"/>
          <w:lang w:val="kk-KZ"/>
        </w:rPr>
        <w:t>ҰС 004-2020 Ұйым стандарты. Іс қағаздарын жүргізу</w:t>
      </w:r>
      <w:r w:rsidRPr="00A71957">
        <w:rPr>
          <w:rFonts w:ascii="Times New Roman" w:hAnsi="Times New Roman" w:cs="Times New Roman"/>
          <w:sz w:val="28"/>
          <w:szCs w:val="28"/>
          <w:lang w:val="kk-KZ"/>
        </w:rPr>
        <w:t>;</w:t>
      </w:r>
    </w:p>
    <w:p w:rsidR="00EE6628" w:rsidRPr="00A71957" w:rsidRDefault="00EE6628" w:rsidP="00EE6628">
      <w:pPr>
        <w:widowControl w:val="0"/>
        <w:spacing w:after="0" w:line="240" w:lineRule="auto"/>
        <w:ind w:firstLine="567"/>
        <w:jc w:val="both"/>
        <w:rPr>
          <w:sz w:val="28"/>
          <w:szCs w:val="28"/>
          <w:lang w:val="kk-KZ"/>
        </w:rPr>
      </w:pPr>
    </w:p>
    <w:p w:rsidR="00EE6628" w:rsidRPr="00F75910" w:rsidRDefault="00F75910" w:rsidP="00EE6628">
      <w:pPr>
        <w:pStyle w:val="2"/>
        <w:spacing w:before="0" w:beforeAutospacing="0" w:after="0" w:afterAutospacing="0"/>
        <w:ind w:right="-56" w:firstLine="600"/>
        <w:rPr>
          <w:sz w:val="28"/>
          <w:szCs w:val="28"/>
          <w:lang w:val="kk-KZ"/>
        </w:rPr>
      </w:pPr>
      <w:r>
        <w:rPr>
          <w:sz w:val="28"/>
          <w:szCs w:val="28"/>
          <w:lang w:val="kk-KZ"/>
        </w:rPr>
        <w:t>3-тарау. Анықтамалар</w:t>
      </w:r>
    </w:p>
    <w:p w:rsidR="00EE6628" w:rsidRPr="000C291D" w:rsidRDefault="00EE6628" w:rsidP="00EE6628">
      <w:pPr>
        <w:spacing w:after="0" w:line="240" w:lineRule="auto"/>
        <w:ind w:right="-56" w:firstLine="600"/>
        <w:jc w:val="both"/>
        <w:rPr>
          <w:rFonts w:ascii="Times New Roman" w:hAnsi="Times New Roman" w:cs="Times New Roman"/>
          <w:sz w:val="28"/>
          <w:szCs w:val="28"/>
          <w:lang w:val="kk-KZ"/>
        </w:rPr>
      </w:pPr>
    </w:p>
    <w:p w:rsidR="00EE6628" w:rsidRPr="000C291D" w:rsidRDefault="00EE6628" w:rsidP="00EE6628">
      <w:pPr>
        <w:pStyle w:val="a6"/>
        <w:ind w:right="-56" w:firstLine="600"/>
        <w:jc w:val="both"/>
        <w:rPr>
          <w:b w:val="0"/>
          <w:szCs w:val="28"/>
        </w:rPr>
      </w:pPr>
      <w:r w:rsidRPr="000C291D">
        <w:rPr>
          <w:b w:val="0"/>
          <w:szCs w:val="28"/>
        </w:rPr>
        <w:t xml:space="preserve">3. </w:t>
      </w:r>
      <w:r w:rsidR="00F75910" w:rsidRPr="000C291D">
        <w:rPr>
          <w:b w:val="0"/>
          <w:szCs w:val="28"/>
        </w:rPr>
        <w:t>Осы Ережеде Қазақстан Республикасының «Білім туралы» Заңына, Жоғары білім берудің мемлекеттік жалпыға міндетті стандартына сәйкес терминдер мен анықтамалар қолданылады.</w:t>
      </w:r>
    </w:p>
    <w:p w:rsidR="00EE6628" w:rsidRPr="000C291D" w:rsidRDefault="00EE6628" w:rsidP="00EE6628">
      <w:pPr>
        <w:spacing w:after="0" w:line="240" w:lineRule="auto"/>
        <w:ind w:right="-56" w:firstLine="600"/>
        <w:rPr>
          <w:rFonts w:ascii="Times New Roman" w:hAnsi="Times New Roman" w:cs="Times New Roman"/>
          <w:b/>
          <w:bCs/>
          <w:sz w:val="28"/>
          <w:szCs w:val="28"/>
          <w:lang w:val="kk-KZ"/>
        </w:rPr>
      </w:pPr>
    </w:p>
    <w:p w:rsidR="00EE6628" w:rsidRPr="000C291D" w:rsidRDefault="00F75910" w:rsidP="00EE6628">
      <w:pPr>
        <w:spacing w:after="0" w:line="240" w:lineRule="auto"/>
        <w:ind w:right="-56" w:firstLine="567"/>
        <w:rPr>
          <w:rFonts w:ascii="Times New Roman" w:hAnsi="Times New Roman" w:cs="Times New Roman"/>
          <w:b/>
          <w:bCs/>
          <w:sz w:val="28"/>
          <w:szCs w:val="28"/>
          <w:lang w:val="kk-KZ"/>
        </w:rPr>
      </w:pPr>
      <w:r w:rsidRPr="00F75910">
        <w:rPr>
          <w:rFonts w:ascii="Times New Roman" w:hAnsi="Times New Roman" w:cs="Times New Roman"/>
          <w:b/>
          <w:bCs/>
          <w:sz w:val="28"/>
          <w:szCs w:val="28"/>
          <w:lang w:val="kk-KZ"/>
        </w:rPr>
        <w:t>4-тарау. Белгіленулер мен қысқартулар</w:t>
      </w:r>
    </w:p>
    <w:p w:rsidR="00EE6628" w:rsidRPr="000C291D" w:rsidRDefault="00EE6628" w:rsidP="00EE6628">
      <w:pPr>
        <w:shd w:val="clear" w:color="auto" w:fill="FFFFFF"/>
        <w:spacing w:after="0" w:line="240" w:lineRule="auto"/>
        <w:ind w:right="-57" w:firstLine="601"/>
        <w:jc w:val="both"/>
        <w:rPr>
          <w:rFonts w:ascii="Times New Roman" w:hAnsi="Times New Roman" w:cs="Times New Roman"/>
          <w:spacing w:val="1"/>
          <w:sz w:val="28"/>
          <w:szCs w:val="28"/>
          <w:lang w:val="kk-KZ"/>
        </w:rPr>
      </w:pPr>
    </w:p>
    <w:p w:rsidR="00EE6628" w:rsidRPr="000C291D" w:rsidRDefault="00F75910" w:rsidP="00EE6628">
      <w:pPr>
        <w:shd w:val="clear" w:color="auto" w:fill="FFFFFF"/>
        <w:spacing w:after="0" w:line="240" w:lineRule="auto"/>
        <w:ind w:right="-57" w:firstLine="567"/>
        <w:jc w:val="both"/>
        <w:rPr>
          <w:rFonts w:ascii="Times New Roman" w:hAnsi="Times New Roman" w:cs="Times New Roman"/>
          <w:spacing w:val="1"/>
          <w:sz w:val="28"/>
          <w:szCs w:val="28"/>
          <w:lang w:val="kk-KZ"/>
        </w:rPr>
      </w:pPr>
      <w:r w:rsidRPr="00F75910">
        <w:rPr>
          <w:rFonts w:ascii="Times New Roman" w:hAnsi="Times New Roman" w:cs="Times New Roman"/>
          <w:spacing w:val="1"/>
          <w:sz w:val="28"/>
          <w:szCs w:val="28"/>
          <w:lang w:val="kk-KZ"/>
        </w:rPr>
        <w:t>4. Осы Ережеде келесі қысқартулар қолданылады:</w:t>
      </w:r>
    </w:p>
    <w:p w:rsidR="00F75910" w:rsidRDefault="00F75910" w:rsidP="00EE6628">
      <w:pPr>
        <w:shd w:val="clear" w:color="auto" w:fill="FFFFFF"/>
        <w:spacing w:after="0" w:line="240" w:lineRule="auto"/>
        <w:ind w:right="-57" w:firstLine="567"/>
        <w:jc w:val="both"/>
        <w:rPr>
          <w:rFonts w:ascii="Times New Roman" w:hAnsi="Times New Roman" w:cs="Times New Roman"/>
          <w:spacing w:val="1"/>
          <w:sz w:val="28"/>
          <w:szCs w:val="28"/>
          <w:lang w:val="kk-KZ"/>
        </w:rPr>
      </w:pPr>
      <w:r w:rsidRPr="00F75910">
        <w:rPr>
          <w:rFonts w:ascii="Times New Roman" w:hAnsi="Times New Roman" w:cs="Times New Roman"/>
          <w:spacing w:val="1"/>
          <w:sz w:val="28"/>
          <w:szCs w:val="28"/>
          <w:lang w:val="kk-KZ"/>
        </w:rPr>
        <w:lastRenderedPageBreak/>
        <w:t>1) А. Байтұрсынов атындағы Қостанай өңірлік университеті» КЕАҚ – «А. Байтұрсынов атындағы Қостанай өңірлік университеті» Коммерциялық емес акционерлік қоғамы;</w:t>
      </w:r>
    </w:p>
    <w:p w:rsidR="00EE6628" w:rsidRPr="001727A0" w:rsidRDefault="001727A0" w:rsidP="00EE6628">
      <w:pPr>
        <w:shd w:val="clear" w:color="auto" w:fill="FFFFFF"/>
        <w:spacing w:after="0" w:line="240" w:lineRule="auto"/>
        <w:ind w:right="-57" w:firstLine="567"/>
        <w:jc w:val="both"/>
        <w:rPr>
          <w:rFonts w:ascii="Times New Roman" w:hAnsi="Times New Roman" w:cs="Times New Roman"/>
          <w:sz w:val="28"/>
          <w:szCs w:val="28"/>
          <w:lang w:val="kk-KZ"/>
        </w:rPr>
      </w:pPr>
      <w:r w:rsidRPr="001727A0">
        <w:rPr>
          <w:rFonts w:ascii="Times New Roman" w:hAnsi="Times New Roman" w:cs="Times New Roman"/>
          <w:sz w:val="28"/>
          <w:szCs w:val="28"/>
          <w:lang w:val="kk-KZ"/>
        </w:rPr>
        <w:t>2) ҚОжҚББИ – қашықтан оқыту және қосымша білім беру институты;</w:t>
      </w:r>
    </w:p>
    <w:p w:rsidR="00EE6628" w:rsidRPr="001727A0" w:rsidRDefault="001727A0" w:rsidP="00804E57">
      <w:pPr>
        <w:shd w:val="clear" w:color="auto" w:fill="FFFFFF"/>
        <w:spacing w:after="0" w:line="240" w:lineRule="auto"/>
        <w:ind w:right="-57" w:firstLine="567"/>
        <w:jc w:val="both"/>
        <w:rPr>
          <w:rFonts w:ascii="Times New Roman" w:hAnsi="Times New Roman" w:cs="Times New Roman"/>
          <w:sz w:val="28"/>
          <w:szCs w:val="28"/>
          <w:lang w:val="kk-KZ"/>
        </w:rPr>
      </w:pPr>
      <w:r w:rsidRPr="001727A0">
        <w:rPr>
          <w:rFonts w:ascii="Times New Roman" w:hAnsi="Times New Roman" w:cs="Times New Roman"/>
          <w:sz w:val="28"/>
          <w:szCs w:val="28"/>
          <w:lang w:val="kk-KZ"/>
        </w:rPr>
        <w:t xml:space="preserve">3) </w:t>
      </w:r>
      <w:r>
        <w:rPr>
          <w:rFonts w:ascii="Times New Roman" w:hAnsi="Times New Roman" w:cs="Times New Roman"/>
          <w:sz w:val="28"/>
          <w:szCs w:val="28"/>
          <w:lang w:val="kk-KZ"/>
        </w:rPr>
        <w:t>ҰБТ</w:t>
      </w:r>
      <w:r w:rsidRPr="001727A0">
        <w:rPr>
          <w:rFonts w:ascii="Times New Roman" w:hAnsi="Times New Roman" w:cs="Times New Roman"/>
          <w:sz w:val="28"/>
          <w:szCs w:val="28"/>
          <w:lang w:val="kk-KZ"/>
        </w:rPr>
        <w:t xml:space="preserve"> – </w:t>
      </w:r>
      <w:r>
        <w:rPr>
          <w:rFonts w:ascii="Times New Roman" w:hAnsi="Times New Roman" w:cs="Times New Roman"/>
          <w:sz w:val="28"/>
          <w:szCs w:val="28"/>
          <w:lang w:val="kk-KZ"/>
        </w:rPr>
        <w:t>ұлттық бірыңғай тестілеу</w:t>
      </w:r>
    </w:p>
    <w:p w:rsidR="00804E57" w:rsidRPr="001727A0" w:rsidRDefault="001727A0" w:rsidP="00804E57">
      <w:pPr>
        <w:shd w:val="clear" w:color="auto" w:fill="FFFFFF"/>
        <w:spacing w:after="0" w:line="240" w:lineRule="auto"/>
        <w:ind w:right="-57" w:firstLine="567"/>
        <w:jc w:val="both"/>
        <w:rPr>
          <w:rFonts w:ascii="Times New Roman" w:hAnsi="Times New Roman" w:cs="Times New Roman"/>
          <w:sz w:val="28"/>
          <w:szCs w:val="28"/>
          <w:lang w:val="kk-KZ"/>
        </w:rPr>
      </w:pPr>
      <w:r w:rsidRPr="001727A0">
        <w:rPr>
          <w:rFonts w:ascii="Times New Roman" w:hAnsi="Times New Roman" w:cs="Times New Roman"/>
          <w:sz w:val="28"/>
          <w:szCs w:val="28"/>
          <w:lang w:val="kk-KZ"/>
        </w:rPr>
        <w:t xml:space="preserve">4) </w:t>
      </w:r>
      <w:r>
        <w:rPr>
          <w:rFonts w:ascii="Times New Roman" w:hAnsi="Times New Roman" w:cs="Times New Roman"/>
          <w:sz w:val="28"/>
          <w:szCs w:val="28"/>
          <w:lang w:val="kk-KZ"/>
        </w:rPr>
        <w:t>Д</w:t>
      </w:r>
      <w:r w:rsidR="004D105A">
        <w:rPr>
          <w:rFonts w:ascii="Times New Roman" w:hAnsi="Times New Roman" w:cs="Times New Roman"/>
          <w:sz w:val="28"/>
          <w:szCs w:val="28"/>
          <w:lang w:val="kk-KZ"/>
        </w:rPr>
        <w:t>К</w:t>
      </w:r>
      <w:r w:rsidR="00804E57" w:rsidRPr="001727A0">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дайындық </w:t>
      </w:r>
      <w:r w:rsidR="004D105A">
        <w:rPr>
          <w:rFonts w:ascii="Times New Roman" w:hAnsi="Times New Roman" w:cs="Times New Roman"/>
          <w:sz w:val="28"/>
          <w:szCs w:val="28"/>
          <w:lang w:val="kk-KZ"/>
        </w:rPr>
        <w:t>курстары</w:t>
      </w:r>
    </w:p>
    <w:p w:rsidR="003B0D3F" w:rsidRPr="001727A0" w:rsidRDefault="003B0D3F" w:rsidP="00804E57">
      <w:pPr>
        <w:shd w:val="clear" w:color="auto" w:fill="FFFFFF"/>
        <w:spacing w:after="0" w:line="240" w:lineRule="auto"/>
        <w:ind w:right="-57" w:firstLine="567"/>
        <w:jc w:val="both"/>
        <w:rPr>
          <w:rFonts w:ascii="Times New Roman" w:hAnsi="Times New Roman" w:cs="Times New Roman"/>
          <w:b/>
          <w:color w:val="000000"/>
          <w:sz w:val="28"/>
          <w:szCs w:val="28"/>
          <w:lang w:val="kk-KZ"/>
        </w:rPr>
      </w:pPr>
    </w:p>
    <w:p w:rsidR="00EE6628" w:rsidRPr="001727A0" w:rsidRDefault="00EE6628" w:rsidP="00EE6628">
      <w:pPr>
        <w:tabs>
          <w:tab w:val="left" w:pos="9540"/>
        </w:tabs>
        <w:spacing w:after="0" w:line="240" w:lineRule="auto"/>
        <w:rPr>
          <w:rFonts w:ascii="Times New Roman" w:hAnsi="Times New Roman" w:cs="Times New Roman"/>
          <w:b/>
          <w:iCs/>
          <w:sz w:val="28"/>
          <w:szCs w:val="28"/>
          <w:lang w:val="kk-KZ"/>
        </w:rPr>
      </w:pPr>
      <w:r w:rsidRPr="001727A0">
        <w:rPr>
          <w:rFonts w:ascii="Times New Roman" w:hAnsi="Times New Roman" w:cs="Times New Roman"/>
          <w:b/>
          <w:color w:val="000000"/>
          <w:sz w:val="28"/>
          <w:szCs w:val="28"/>
          <w:lang w:val="kk-KZ"/>
        </w:rPr>
        <w:t xml:space="preserve">        </w:t>
      </w:r>
      <w:r w:rsidR="001727A0">
        <w:rPr>
          <w:rFonts w:ascii="Times New Roman" w:hAnsi="Times New Roman" w:cs="Times New Roman"/>
          <w:b/>
          <w:color w:val="000000"/>
          <w:sz w:val="28"/>
          <w:szCs w:val="28"/>
          <w:lang w:val="kk-KZ"/>
        </w:rPr>
        <w:t>5-тарау. Жалпы ережелер</w:t>
      </w:r>
    </w:p>
    <w:p w:rsidR="00EE6628" w:rsidRPr="001727A0" w:rsidRDefault="00EE6628" w:rsidP="00EE6628">
      <w:pPr>
        <w:tabs>
          <w:tab w:val="left" w:pos="9540"/>
        </w:tabs>
        <w:spacing w:after="0" w:line="240" w:lineRule="auto"/>
        <w:ind w:firstLine="540"/>
        <w:rPr>
          <w:rFonts w:ascii="Times New Roman" w:hAnsi="Times New Roman" w:cs="Times New Roman"/>
          <w:sz w:val="28"/>
          <w:szCs w:val="28"/>
          <w:lang w:val="kk-KZ"/>
        </w:rPr>
      </w:pPr>
    </w:p>
    <w:p w:rsidR="001727A0" w:rsidRDefault="00006A72" w:rsidP="004D105A">
      <w:pPr>
        <w:widowControl w:val="0"/>
        <w:tabs>
          <w:tab w:val="left" w:pos="567"/>
          <w:tab w:val="left" w:pos="1250"/>
        </w:tabs>
        <w:autoSpaceDE w:val="0"/>
        <w:autoSpaceDN w:val="0"/>
        <w:spacing w:after="0" w:line="240" w:lineRule="auto"/>
        <w:ind w:right="110" w:firstLine="567"/>
        <w:jc w:val="both"/>
        <w:rPr>
          <w:rFonts w:ascii="Times New Roman" w:hAnsi="Times New Roman" w:cs="Times New Roman"/>
          <w:sz w:val="28"/>
          <w:lang w:val="kk-KZ"/>
        </w:rPr>
      </w:pPr>
      <w:bookmarkStart w:id="0" w:name="z1"/>
      <w:bookmarkStart w:id="1" w:name="z2"/>
      <w:bookmarkEnd w:id="0"/>
      <w:bookmarkEnd w:id="1"/>
      <w:r w:rsidRPr="001727A0">
        <w:rPr>
          <w:rFonts w:ascii="Times New Roman" w:hAnsi="Times New Roman" w:cs="Times New Roman"/>
          <w:sz w:val="28"/>
          <w:lang w:val="kk-KZ"/>
        </w:rPr>
        <w:t>5</w:t>
      </w:r>
      <w:r w:rsidR="00EE6628" w:rsidRPr="001727A0">
        <w:rPr>
          <w:rFonts w:ascii="Times New Roman" w:hAnsi="Times New Roman" w:cs="Times New Roman"/>
          <w:sz w:val="28"/>
          <w:lang w:val="kk-KZ"/>
        </w:rPr>
        <w:t>.</w:t>
      </w:r>
      <w:r w:rsidR="004D105A">
        <w:rPr>
          <w:rFonts w:ascii="Times New Roman" w:hAnsi="Times New Roman" w:cs="Times New Roman"/>
          <w:sz w:val="28"/>
          <w:lang w:val="kk-KZ"/>
        </w:rPr>
        <w:t xml:space="preserve"> Дайындық курстарын </w:t>
      </w:r>
      <w:r w:rsidR="001727A0">
        <w:rPr>
          <w:rFonts w:ascii="Times New Roman" w:hAnsi="Times New Roman" w:cs="Times New Roman"/>
          <w:sz w:val="28"/>
          <w:lang w:val="kk-KZ"/>
        </w:rPr>
        <w:t xml:space="preserve">ұйымдастыру </w:t>
      </w:r>
      <w:r w:rsidR="001727A0" w:rsidRPr="001727A0">
        <w:rPr>
          <w:rFonts w:ascii="Times New Roman" w:hAnsi="Times New Roman" w:cs="Times New Roman"/>
          <w:sz w:val="28"/>
          <w:lang w:val="kk-KZ"/>
        </w:rPr>
        <w:t>2007 жылғы 27 шілдедегі «Білім беру туралы» Заңы</w:t>
      </w:r>
      <w:r w:rsidR="001727A0">
        <w:rPr>
          <w:rFonts w:ascii="Times New Roman" w:hAnsi="Times New Roman" w:cs="Times New Roman"/>
          <w:sz w:val="28"/>
          <w:lang w:val="kk-KZ"/>
        </w:rPr>
        <w:t xml:space="preserve">ның </w:t>
      </w:r>
      <w:r w:rsidR="006700B8">
        <w:rPr>
          <w:rFonts w:ascii="Times New Roman" w:hAnsi="Times New Roman" w:cs="Times New Roman"/>
          <w:sz w:val="28"/>
          <w:lang w:val="kk-KZ"/>
        </w:rPr>
        <w:t xml:space="preserve">(бұдан әрі – Заң) </w:t>
      </w:r>
      <w:r w:rsidR="001727A0">
        <w:rPr>
          <w:rFonts w:ascii="Times New Roman" w:hAnsi="Times New Roman" w:cs="Times New Roman"/>
          <w:sz w:val="28"/>
          <w:lang w:val="kk-KZ"/>
        </w:rPr>
        <w:t xml:space="preserve">5-бабының 25-1) тармақшасына сәйкес әзірленген және </w:t>
      </w:r>
      <w:r w:rsidR="00F677B5">
        <w:rPr>
          <w:rFonts w:ascii="Times New Roman" w:hAnsi="Times New Roman" w:cs="Times New Roman"/>
          <w:sz w:val="28"/>
          <w:lang w:val="kk-KZ"/>
        </w:rPr>
        <w:t xml:space="preserve">дайындық курстарына түсу үшін </w:t>
      </w:r>
      <w:r w:rsidR="001727A0">
        <w:rPr>
          <w:rFonts w:ascii="Times New Roman" w:hAnsi="Times New Roman" w:cs="Times New Roman"/>
          <w:sz w:val="28"/>
          <w:lang w:val="kk-KZ"/>
        </w:rPr>
        <w:t>Қазақстан Республикасы азаматтарының, шетел азаматтарының, Қазақстан Республикасының азаматтары б</w:t>
      </w:r>
      <w:r w:rsidR="00D14703">
        <w:rPr>
          <w:rFonts w:ascii="Times New Roman" w:hAnsi="Times New Roman" w:cs="Times New Roman"/>
          <w:sz w:val="28"/>
          <w:lang w:val="kk-KZ"/>
        </w:rPr>
        <w:t>олып табылмайтын ұлты қазақ адамдардың</w:t>
      </w:r>
      <w:r w:rsidR="001727A0">
        <w:rPr>
          <w:rFonts w:ascii="Times New Roman" w:hAnsi="Times New Roman" w:cs="Times New Roman"/>
          <w:sz w:val="28"/>
          <w:lang w:val="kk-KZ"/>
        </w:rPr>
        <w:t xml:space="preserve"> және Қазақстан Республикасында тұрақты тұратын азаматтығы жоқ адамдардың жалпы білім беру деңгейін және тіл дайындығын арттыру бойынша дайындық </w:t>
      </w:r>
      <w:r w:rsidR="00F677B5">
        <w:rPr>
          <w:rFonts w:ascii="Times New Roman" w:hAnsi="Times New Roman" w:cs="Times New Roman"/>
          <w:sz w:val="28"/>
          <w:lang w:val="kk-KZ"/>
        </w:rPr>
        <w:t>курстарын</w:t>
      </w:r>
      <w:r w:rsidR="001727A0">
        <w:rPr>
          <w:rFonts w:ascii="Times New Roman" w:hAnsi="Times New Roman" w:cs="Times New Roman"/>
          <w:sz w:val="28"/>
          <w:lang w:val="kk-KZ"/>
        </w:rPr>
        <w:t xml:space="preserve"> ұйымдастыру тәртібін анықтайды.  </w:t>
      </w:r>
    </w:p>
    <w:p w:rsidR="00EE6628" w:rsidRPr="001727A0" w:rsidRDefault="00006A72" w:rsidP="001727A0">
      <w:pPr>
        <w:widowControl w:val="0"/>
        <w:tabs>
          <w:tab w:val="left" w:pos="567"/>
          <w:tab w:val="left" w:pos="1250"/>
        </w:tabs>
        <w:autoSpaceDE w:val="0"/>
        <w:autoSpaceDN w:val="0"/>
        <w:spacing w:after="0" w:line="240" w:lineRule="auto"/>
        <w:ind w:right="110" w:firstLine="567"/>
        <w:jc w:val="both"/>
        <w:rPr>
          <w:rFonts w:ascii="Times New Roman" w:hAnsi="Times New Roman" w:cs="Times New Roman"/>
          <w:sz w:val="28"/>
          <w:lang w:val="kk-KZ"/>
        </w:rPr>
      </w:pPr>
      <w:r w:rsidRPr="001727A0">
        <w:rPr>
          <w:rFonts w:ascii="Times New Roman" w:hAnsi="Times New Roman" w:cs="Times New Roman"/>
          <w:sz w:val="28"/>
          <w:lang w:val="kk-KZ"/>
        </w:rPr>
        <w:t>6</w:t>
      </w:r>
      <w:r w:rsidR="00EE6628" w:rsidRPr="001727A0">
        <w:rPr>
          <w:rFonts w:ascii="Times New Roman" w:hAnsi="Times New Roman" w:cs="Times New Roman"/>
          <w:sz w:val="28"/>
          <w:lang w:val="kk-KZ"/>
        </w:rPr>
        <w:t xml:space="preserve">. </w:t>
      </w:r>
      <w:r w:rsidR="00F677B5">
        <w:rPr>
          <w:rFonts w:ascii="Times New Roman" w:hAnsi="Times New Roman" w:cs="Times New Roman"/>
          <w:sz w:val="28"/>
          <w:lang w:val="kk-KZ"/>
        </w:rPr>
        <w:t xml:space="preserve">Дайындық курстары </w:t>
      </w:r>
      <w:r w:rsidR="001727A0">
        <w:rPr>
          <w:rFonts w:ascii="Times New Roman" w:hAnsi="Times New Roman" w:cs="Times New Roman"/>
          <w:sz w:val="28"/>
          <w:lang w:val="kk-KZ"/>
        </w:rPr>
        <w:t>тыңдаушыларының контингентін қалыптастыру</w:t>
      </w:r>
      <w:r w:rsidR="006C6EBA">
        <w:rPr>
          <w:rFonts w:ascii="Times New Roman" w:hAnsi="Times New Roman" w:cs="Times New Roman"/>
          <w:sz w:val="28"/>
          <w:lang w:val="kk-KZ"/>
        </w:rPr>
        <w:t xml:space="preserve"> мемлекеттік білім беру тапсырысын</w:t>
      </w:r>
      <w:r w:rsidR="001727A0">
        <w:rPr>
          <w:rFonts w:ascii="Times New Roman" w:hAnsi="Times New Roman" w:cs="Times New Roman"/>
          <w:sz w:val="28"/>
          <w:lang w:val="kk-KZ"/>
        </w:rPr>
        <w:t xml:space="preserve"> орналастыру арқылы, сондай-ақ азаматтардың жеке қаражатынан </w:t>
      </w:r>
      <w:r w:rsidR="00D84163">
        <w:rPr>
          <w:rFonts w:ascii="Times New Roman" w:hAnsi="Times New Roman" w:cs="Times New Roman"/>
          <w:sz w:val="28"/>
          <w:lang w:val="kk-KZ"/>
        </w:rPr>
        <w:t>оқуды төлеу арқылы жүргізіледі.</w:t>
      </w:r>
    </w:p>
    <w:p w:rsidR="00EE6628" w:rsidRPr="001727A0" w:rsidRDefault="00EE6628" w:rsidP="00EE6628">
      <w:pPr>
        <w:pStyle w:val="a3"/>
        <w:spacing w:before="0" w:beforeAutospacing="0" w:after="0" w:afterAutospacing="0"/>
        <w:ind w:firstLine="567"/>
        <w:jc w:val="both"/>
        <w:textAlignment w:val="baseline"/>
        <w:rPr>
          <w:b/>
          <w:sz w:val="28"/>
          <w:szCs w:val="28"/>
          <w:lang w:val="kk-KZ"/>
        </w:rPr>
      </w:pPr>
    </w:p>
    <w:p w:rsidR="00EE6628" w:rsidRPr="00D84163" w:rsidRDefault="00D84163" w:rsidP="00EE6628">
      <w:pPr>
        <w:shd w:val="clear" w:color="auto" w:fill="FFFFFF"/>
        <w:spacing w:after="0" w:line="240" w:lineRule="auto"/>
        <w:ind w:firstLine="567"/>
        <w:jc w:val="both"/>
        <w:textAlignment w:val="baseline"/>
        <w:rPr>
          <w:rFonts w:ascii="Times New Roman" w:eastAsia="Times New Roman" w:hAnsi="Times New Roman" w:cs="Times New Roman"/>
          <w:b/>
          <w:color w:val="000000"/>
          <w:sz w:val="28"/>
          <w:szCs w:val="28"/>
          <w:lang w:val="kk-KZ"/>
        </w:rPr>
      </w:pPr>
      <w:r>
        <w:rPr>
          <w:rFonts w:ascii="Times New Roman" w:hAnsi="Times New Roman" w:cs="Times New Roman"/>
          <w:b/>
          <w:sz w:val="28"/>
          <w:szCs w:val="28"/>
          <w:lang w:val="kk-KZ"/>
        </w:rPr>
        <w:t xml:space="preserve">6-тарау. </w:t>
      </w:r>
      <w:r w:rsidR="00F677B5">
        <w:rPr>
          <w:rFonts w:ascii="Times New Roman" w:hAnsi="Times New Roman" w:cs="Times New Roman"/>
          <w:b/>
          <w:sz w:val="28"/>
          <w:szCs w:val="28"/>
          <w:lang w:val="kk-KZ"/>
        </w:rPr>
        <w:t>Дайындық курстарын</w:t>
      </w:r>
      <w:r>
        <w:rPr>
          <w:rFonts w:ascii="Times New Roman" w:hAnsi="Times New Roman" w:cs="Times New Roman"/>
          <w:b/>
          <w:sz w:val="28"/>
          <w:szCs w:val="28"/>
          <w:lang w:val="kk-KZ"/>
        </w:rPr>
        <w:t xml:space="preserve"> ұйымдастыру тәртібі</w:t>
      </w:r>
    </w:p>
    <w:p w:rsidR="00EE6628" w:rsidRPr="00D84163" w:rsidRDefault="00EE6628" w:rsidP="00EE6628">
      <w:pPr>
        <w:shd w:val="clear" w:color="auto" w:fill="FFFFFF"/>
        <w:spacing w:after="0" w:line="240" w:lineRule="auto"/>
        <w:ind w:firstLine="709"/>
        <w:jc w:val="both"/>
        <w:textAlignment w:val="baseline"/>
        <w:rPr>
          <w:rFonts w:ascii="Times New Roman" w:eastAsia="Times New Roman" w:hAnsi="Times New Roman" w:cs="Times New Roman"/>
          <w:b/>
          <w:color w:val="000000"/>
          <w:sz w:val="28"/>
          <w:szCs w:val="28"/>
          <w:lang w:val="kk-KZ"/>
        </w:rPr>
      </w:pPr>
    </w:p>
    <w:p w:rsidR="00EE6628" w:rsidRPr="00D84163" w:rsidRDefault="00EE6628" w:rsidP="00EE6628">
      <w:pPr>
        <w:widowControl w:val="0"/>
        <w:tabs>
          <w:tab w:val="left" w:pos="1264"/>
        </w:tabs>
        <w:autoSpaceDE w:val="0"/>
        <w:autoSpaceDN w:val="0"/>
        <w:spacing w:after="0" w:line="240" w:lineRule="auto"/>
        <w:ind w:right="107"/>
        <w:jc w:val="both"/>
        <w:rPr>
          <w:rFonts w:ascii="Times New Roman" w:hAnsi="Times New Roman" w:cs="Times New Roman"/>
          <w:sz w:val="28"/>
          <w:szCs w:val="28"/>
          <w:lang w:val="kk-KZ"/>
        </w:rPr>
      </w:pPr>
      <w:r w:rsidRPr="00D84163">
        <w:rPr>
          <w:rFonts w:ascii="Times New Roman" w:hAnsi="Times New Roman" w:cs="Times New Roman"/>
          <w:sz w:val="28"/>
          <w:lang w:val="kk-KZ"/>
        </w:rPr>
        <w:t xml:space="preserve">        </w:t>
      </w:r>
      <w:r w:rsidR="00006A72" w:rsidRPr="00D84163">
        <w:rPr>
          <w:rFonts w:ascii="Times New Roman" w:hAnsi="Times New Roman" w:cs="Times New Roman"/>
          <w:sz w:val="28"/>
          <w:lang w:val="kk-KZ"/>
        </w:rPr>
        <w:t>7</w:t>
      </w:r>
      <w:r w:rsidRPr="00D84163">
        <w:rPr>
          <w:rFonts w:ascii="Times New Roman" w:hAnsi="Times New Roman" w:cs="Times New Roman"/>
          <w:sz w:val="28"/>
          <w:szCs w:val="28"/>
          <w:lang w:val="kk-KZ"/>
        </w:rPr>
        <w:t xml:space="preserve">. </w:t>
      </w:r>
      <w:r w:rsidR="00F677B5">
        <w:rPr>
          <w:rFonts w:ascii="Times New Roman" w:hAnsi="Times New Roman" w:cs="Times New Roman"/>
          <w:sz w:val="28"/>
          <w:szCs w:val="28"/>
          <w:lang w:val="kk-KZ"/>
        </w:rPr>
        <w:t>Дайындық курстарын</w:t>
      </w:r>
      <w:r w:rsidR="00D84163">
        <w:rPr>
          <w:rFonts w:ascii="Times New Roman" w:hAnsi="Times New Roman" w:cs="Times New Roman"/>
          <w:sz w:val="28"/>
          <w:szCs w:val="28"/>
          <w:lang w:val="kk-KZ"/>
        </w:rPr>
        <w:t xml:space="preserve"> ұйымдастыру тәртібі </w:t>
      </w:r>
      <w:r w:rsidR="00F677B5">
        <w:rPr>
          <w:rFonts w:ascii="Times New Roman" w:hAnsi="Times New Roman" w:cs="Times New Roman"/>
          <w:sz w:val="28"/>
          <w:szCs w:val="28"/>
          <w:lang w:val="kk-KZ"/>
        </w:rPr>
        <w:t>тыңдаушыларды</w:t>
      </w:r>
      <w:r w:rsidR="00D84163">
        <w:rPr>
          <w:rFonts w:ascii="Times New Roman" w:hAnsi="Times New Roman" w:cs="Times New Roman"/>
          <w:sz w:val="28"/>
          <w:szCs w:val="28"/>
          <w:lang w:val="kk-KZ"/>
        </w:rPr>
        <w:t xml:space="preserve"> қабылдауды</w:t>
      </w:r>
      <w:r w:rsidR="00F677B5">
        <w:rPr>
          <w:rFonts w:ascii="Times New Roman" w:hAnsi="Times New Roman" w:cs="Times New Roman"/>
          <w:sz w:val="28"/>
          <w:szCs w:val="28"/>
          <w:lang w:val="kk-KZ"/>
        </w:rPr>
        <w:t xml:space="preserve"> және оқытуды қамтиды:</w:t>
      </w:r>
    </w:p>
    <w:p w:rsidR="00D84163" w:rsidRPr="006C6EBA" w:rsidRDefault="006C6EBA" w:rsidP="006C6EBA">
      <w:pPr>
        <w:widowControl w:val="0"/>
        <w:tabs>
          <w:tab w:val="left" w:pos="1240"/>
        </w:tabs>
        <w:autoSpaceDE w:val="0"/>
        <w:autoSpaceDN w:val="0"/>
        <w:spacing w:after="0" w:line="240" w:lineRule="auto"/>
        <w:ind w:right="121"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D84163" w:rsidRPr="006C6EBA">
        <w:rPr>
          <w:rFonts w:ascii="Times New Roman" w:hAnsi="Times New Roman" w:cs="Times New Roman"/>
          <w:sz w:val="28"/>
          <w:szCs w:val="28"/>
          <w:lang w:val="kk-KZ"/>
        </w:rPr>
        <w:t>Шетел азаматтарын, Қазақстан Республикасының азаматтары болып табылмайтын ұлты қазақ адамдарды және Қазақстан Республикасында тұрақты тұратын азаматтығы жоқ адамдарды жалпы білім дайындығының деңгейін арттыру үшін</w:t>
      </w:r>
      <w:r w:rsidRPr="006C6EBA">
        <w:rPr>
          <w:rFonts w:ascii="Times New Roman" w:hAnsi="Times New Roman" w:cs="Times New Roman"/>
          <w:sz w:val="28"/>
          <w:szCs w:val="28"/>
          <w:lang w:val="kk-KZ"/>
        </w:rPr>
        <w:t xml:space="preserve"> мемлекеттік білім беру тапсыры</w:t>
      </w:r>
      <w:r w:rsidR="00F677B5">
        <w:rPr>
          <w:rFonts w:ascii="Times New Roman" w:hAnsi="Times New Roman" w:cs="Times New Roman"/>
          <w:sz w:val="28"/>
          <w:szCs w:val="28"/>
          <w:lang w:val="kk-KZ"/>
        </w:rPr>
        <w:t xml:space="preserve">сы бойынша дайындық курстарында </w:t>
      </w:r>
      <w:r w:rsidR="00D84163" w:rsidRPr="006C6EBA">
        <w:rPr>
          <w:rFonts w:ascii="Times New Roman" w:hAnsi="Times New Roman" w:cs="Times New Roman"/>
          <w:sz w:val="28"/>
          <w:szCs w:val="28"/>
          <w:lang w:val="kk-KZ"/>
        </w:rPr>
        <w:t>оқытуға қабылдау кешенді емтихан нәтижелері бойынша байқау негізінде</w:t>
      </w:r>
      <w:r w:rsidR="00F677B5">
        <w:rPr>
          <w:rFonts w:ascii="Times New Roman" w:hAnsi="Times New Roman" w:cs="Times New Roman"/>
          <w:sz w:val="28"/>
          <w:szCs w:val="28"/>
          <w:lang w:val="kk-KZ"/>
        </w:rPr>
        <w:t>, сондай-ақ ақылы негізде</w:t>
      </w:r>
      <w:r w:rsidR="00D84163" w:rsidRPr="006C6EBA">
        <w:rPr>
          <w:rFonts w:ascii="Times New Roman" w:hAnsi="Times New Roman" w:cs="Times New Roman"/>
          <w:sz w:val="28"/>
          <w:szCs w:val="28"/>
          <w:lang w:val="kk-KZ"/>
        </w:rPr>
        <w:t xml:space="preserve"> жүргізіледі.</w:t>
      </w:r>
    </w:p>
    <w:p w:rsidR="00D8102B" w:rsidRPr="006C6EBA" w:rsidRDefault="00F677B5" w:rsidP="006C6EBA">
      <w:pPr>
        <w:widowControl w:val="0"/>
        <w:tabs>
          <w:tab w:val="left" w:pos="1399"/>
        </w:tabs>
        <w:autoSpaceDE w:val="0"/>
        <w:autoSpaceDN w:val="0"/>
        <w:spacing w:after="0" w:line="240" w:lineRule="auto"/>
        <w:ind w:right="114" w:firstLine="567"/>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6C6EBA">
        <w:rPr>
          <w:rFonts w:ascii="Times New Roman" w:hAnsi="Times New Roman" w:cs="Times New Roman"/>
          <w:sz w:val="28"/>
          <w:szCs w:val="28"/>
          <w:lang w:val="kk-KZ"/>
        </w:rPr>
        <w:t xml:space="preserve">) </w:t>
      </w:r>
      <w:r w:rsidR="009400E5" w:rsidRPr="006C6EBA">
        <w:rPr>
          <w:rFonts w:ascii="Times New Roman" w:hAnsi="Times New Roman" w:cs="Times New Roman"/>
          <w:sz w:val="28"/>
          <w:szCs w:val="28"/>
          <w:lang w:val="kk-KZ"/>
        </w:rPr>
        <w:t xml:space="preserve">Тіл дайындығының деңгейін арттыру үшін мемлекеттік білім беру тапсырмасы бойынша дайындық </w:t>
      </w:r>
      <w:r>
        <w:rPr>
          <w:rFonts w:ascii="Times New Roman" w:hAnsi="Times New Roman" w:cs="Times New Roman"/>
          <w:sz w:val="28"/>
          <w:szCs w:val="28"/>
          <w:lang w:val="kk-KZ"/>
        </w:rPr>
        <w:t>курстарында</w:t>
      </w:r>
      <w:r w:rsidR="009400E5" w:rsidRPr="006C6EBA">
        <w:rPr>
          <w:rFonts w:ascii="Times New Roman" w:hAnsi="Times New Roman" w:cs="Times New Roman"/>
          <w:sz w:val="28"/>
          <w:szCs w:val="28"/>
          <w:lang w:val="kk-KZ"/>
        </w:rPr>
        <w:t xml:space="preserve"> оқытуға Қазақстан Республикасының азаматтарын қабылдау кешенді емтихан нәтижелері бойынша байқау негізінде</w:t>
      </w:r>
      <w:r>
        <w:rPr>
          <w:rFonts w:ascii="Times New Roman" w:hAnsi="Times New Roman" w:cs="Times New Roman"/>
          <w:sz w:val="28"/>
          <w:szCs w:val="28"/>
          <w:lang w:val="kk-KZ"/>
        </w:rPr>
        <w:t>, сондай-ақ ақылы негізде</w:t>
      </w:r>
      <w:r w:rsidR="009400E5" w:rsidRPr="006C6EBA">
        <w:rPr>
          <w:rFonts w:ascii="Times New Roman" w:hAnsi="Times New Roman" w:cs="Times New Roman"/>
          <w:sz w:val="28"/>
          <w:szCs w:val="28"/>
          <w:lang w:val="kk-KZ"/>
        </w:rPr>
        <w:t xml:space="preserve"> жүргізіледі.</w:t>
      </w:r>
    </w:p>
    <w:p w:rsidR="00EE6628" w:rsidRPr="00A71957" w:rsidRDefault="00EE6628" w:rsidP="00EE6628">
      <w:pPr>
        <w:widowControl w:val="0"/>
        <w:tabs>
          <w:tab w:val="left" w:pos="1202"/>
        </w:tabs>
        <w:autoSpaceDE w:val="0"/>
        <w:autoSpaceDN w:val="0"/>
        <w:spacing w:after="0" w:line="240" w:lineRule="auto"/>
        <w:ind w:right="121"/>
        <w:jc w:val="both"/>
        <w:rPr>
          <w:rFonts w:ascii="Times New Roman" w:hAnsi="Times New Roman" w:cs="Times New Roman"/>
          <w:sz w:val="28"/>
          <w:szCs w:val="28"/>
          <w:lang w:val="kk-KZ"/>
        </w:rPr>
      </w:pPr>
      <w:r w:rsidRPr="00A71957">
        <w:rPr>
          <w:rFonts w:ascii="Times New Roman" w:hAnsi="Times New Roman" w:cs="Times New Roman"/>
          <w:sz w:val="28"/>
          <w:szCs w:val="28"/>
          <w:lang w:val="kk-KZ"/>
        </w:rPr>
        <w:t xml:space="preserve">         </w:t>
      </w:r>
      <w:r w:rsidR="00006A72" w:rsidRPr="00A71957">
        <w:rPr>
          <w:rFonts w:ascii="Times New Roman" w:hAnsi="Times New Roman" w:cs="Times New Roman"/>
          <w:sz w:val="28"/>
          <w:szCs w:val="28"/>
          <w:lang w:val="kk-KZ"/>
        </w:rPr>
        <w:t>8</w:t>
      </w:r>
      <w:r w:rsidRPr="00A71957">
        <w:rPr>
          <w:rFonts w:ascii="Times New Roman" w:hAnsi="Times New Roman" w:cs="Times New Roman"/>
          <w:sz w:val="28"/>
          <w:szCs w:val="28"/>
          <w:lang w:val="kk-KZ"/>
        </w:rPr>
        <w:t xml:space="preserve">. </w:t>
      </w:r>
      <w:r w:rsidR="009400E5">
        <w:rPr>
          <w:rFonts w:ascii="Times New Roman" w:hAnsi="Times New Roman" w:cs="Times New Roman"/>
          <w:sz w:val="28"/>
          <w:szCs w:val="28"/>
          <w:lang w:val="kk-KZ"/>
        </w:rPr>
        <w:t xml:space="preserve">Дайындық бөлімдеріне түсу үшін </w:t>
      </w:r>
      <w:r w:rsidR="00E46C29">
        <w:rPr>
          <w:rFonts w:ascii="Times New Roman" w:hAnsi="Times New Roman" w:cs="Times New Roman"/>
          <w:sz w:val="28"/>
          <w:szCs w:val="28"/>
          <w:lang w:val="kk-KZ"/>
        </w:rPr>
        <w:t xml:space="preserve">шетел азаматтары, Қазақстан Республикасының азаматтары болып табылмайтын ұлты қазақ адамдар және Қазақстан Республикасында тұрақты тұратын азаматтығы жоқ адамдар </w:t>
      </w:r>
      <w:r w:rsidR="009400E5">
        <w:rPr>
          <w:rFonts w:ascii="Times New Roman" w:hAnsi="Times New Roman" w:cs="Times New Roman"/>
          <w:sz w:val="28"/>
          <w:szCs w:val="28"/>
          <w:lang w:val="kk-KZ"/>
        </w:rPr>
        <w:t>келесі құжаттарды ұсынады</w:t>
      </w:r>
      <w:r w:rsidRPr="00A71957">
        <w:rPr>
          <w:rFonts w:ascii="Times New Roman" w:hAnsi="Times New Roman" w:cs="Times New Roman"/>
          <w:sz w:val="28"/>
          <w:szCs w:val="28"/>
          <w:lang w:val="kk-KZ"/>
        </w:rPr>
        <w:t>:</w:t>
      </w:r>
    </w:p>
    <w:p w:rsidR="00EE6628" w:rsidRPr="00DB7A64" w:rsidRDefault="009400E5" w:rsidP="00AA32B5">
      <w:pPr>
        <w:pStyle w:val="a9"/>
        <w:widowControl w:val="0"/>
        <w:numPr>
          <w:ilvl w:val="0"/>
          <w:numId w:val="2"/>
        </w:numPr>
        <w:tabs>
          <w:tab w:val="left" w:pos="0"/>
        </w:tabs>
        <w:autoSpaceDE w:val="0"/>
        <w:autoSpaceDN w:val="0"/>
        <w:spacing w:after="0" w:line="321" w:lineRule="exact"/>
        <w:ind w:left="0" w:firstLine="826"/>
        <w:contextualSpacing w:val="0"/>
        <w:jc w:val="both"/>
        <w:rPr>
          <w:rFonts w:ascii="Times New Roman" w:hAnsi="Times New Roman" w:cs="Times New Roman"/>
          <w:sz w:val="28"/>
          <w:szCs w:val="28"/>
        </w:rPr>
      </w:pPr>
      <w:r>
        <w:rPr>
          <w:rFonts w:ascii="Times New Roman" w:hAnsi="Times New Roman" w:cs="Times New Roman"/>
          <w:sz w:val="28"/>
          <w:szCs w:val="28"/>
          <w:lang w:val="kk-KZ"/>
        </w:rPr>
        <w:t>қабылдау туралы өтініш</w:t>
      </w:r>
      <w:r w:rsidR="00EE6628" w:rsidRPr="00DB7A64">
        <w:rPr>
          <w:rFonts w:ascii="Times New Roman" w:hAnsi="Times New Roman" w:cs="Times New Roman"/>
          <w:sz w:val="28"/>
          <w:szCs w:val="28"/>
        </w:rPr>
        <w:t>;</w:t>
      </w:r>
    </w:p>
    <w:p w:rsidR="00EE6628" w:rsidRPr="00DB7A64" w:rsidRDefault="00E46C29" w:rsidP="00AA32B5">
      <w:pPr>
        <w:pStyle w:val="a9"/>
        <w:widowControl w:val="0"/>
        <w:numPr>
          <w:ilvl w:val="0"/>
          <w:numId w:val="2"/>
        </w:numPr>
        <w:tabs>
          <w:tab w:val="left" w:pos="0"/>
        </w:tabs>
        <w:autoSpaceDE w:val="0"/>
        <w:autoSpaceDN w:val="0"/>
        <w:spacing w:after="0" w:line="321" w:lineRule="exact"/>
        <w:ind w:left="0" w:firstLine="826"/>
        <w:contextualSpacing w:val="0"/>
        <w:jc w:val="both"/>
        <w:rPr>
          <w:rFonts w:ascii="Times New Roman" w:hAnsi="Times New Roman" w:cs="Times New Roman"/>
          <w:sz w:val="28"/>
          <w:szCs w:val="28"/>
        </w:rPr>
      </w:pPr>
      <w:r>
        <w:rPr>
          <w:rFonts w:ascii="Times New Roman" w:hAnsi="Times New Roman" w:cs="Times New Roman"/>
          <w:sz w:val="28"/>
          <w:szCs w:val="28"/>
          <w:lang w:val="kk-KZ"/>
        </w:rPr>
        <w:t xml:space="preserve">білім туралы құжаттың және оған қосымшаның нотариалдық түрде расталған </w:t>
      </w:r>
      <w:r w:rsidR="00F677B5">
        <w:rPr>
          <w:rFonts w:ascii="Times New Roman" w:hAnsi="Times New Roman" w:cs="Times New Roman"/>
          <w:sz w:val="28"/>
          <w:szCs w:val="28"/>
          <w:lang w:val="kk-KZ"/>
        </w:rPr>
        <w:t xml:space="preserve">(немесе Қазақстан Республикасының шет елдегі мекемесінде куәландырылған) </w:t>
      </w:r>
      <w:r>
        <w:rPr>
          <w:rFonts w:ascii="Times New Roman" w:hAnsi="Times New Roman" w:cs="Times New Roman"/>
          <w:sz w:val="28"/>
          <w:szCs w:val="28"/>
          <w:lang w:val="kk-KZ"/>
        </w:rPr>
        <w:t>қазақ немесе орыс тіліндегі аудармасы</w:t>
      </w:r>
      <w:r w:rsidR="00EE6628" w:rsidRPr="00DB7A64">
        <w:rPr>
          <w:rFonts w:ascii="Times New Roman" w:hAnsi="Times New Roman" w:cs="Times New Roman"/>
          <w:sz w:val="28"/>
          <w:szCs w:val="28"/>
        </w:rPr>
        <w:t>;</w:t>
      </w:r>
    </w:p>
    <w:p w:rsidR="00EE6628" w:rsidRPr="00E46C29" w:rsidRDefault="00E46C29" w:rsidP="00AA32B5">
      <w:pPr>
        <w:pStyle w:val="a9"/>
        <w:widowControl w:val="0"/>
        <w:numPr>
          <w:ilvl w:val="0"/>
          <w:numId w:val="2"/>
        </w:numPr>
        <w:tabs>
          <w:tab w:val="left" w:pos="0"/>
        </w:tabs>
        <w:autoSpaceDE w:val="0"/>
        <w:autoSpaceDN w:val="0"/>
        <w:spacing w:before="3" w:after="0" w:line="322" w:lineRule="exact"/>
        <w:ind w:left="0" w:firstLine="826"/>
        <w:contextualSpacing w:val="0"/>
        <w:jc w:val="both"/>
        <w:rPr>
          <w:rFonts w:ascii="Times New Roman" w:hAnsi="Times New Roman" w:cs="Times New Roman"/>
          <w:sz w:val="28"/>
          <w:szCs w:val="28"/>
        </w:rPr>
      </w:pPr>
      <w:r>
        <w:rPr>
          <w:rFonts w:ascii="Times New Roman" w:hAnsi="Times New Roman" w:cs="Times New Roman"/>
          <w:sz w:val="28"/>
          <w:szCs w:val="28"/>
          <w:lang w:val="kk-KZ"/>
        </w:rPr>
        <w:t xml:space="preserve">білім туралы құжаттың иесінің жеке басын куәландыратын құжат </w:t>
      </w:r>
      <w:r>
        <w:rPr>
          <w:rFonts w:ascii="Times New Roman" w:hAnsi="Times New Roman" w:cs="Times New Roman"/>
          <w:sz w:val="28"/>
          <w:szCs w:val="28"/>
          <w:lang w:val="kk-KZ"/>
        </w:rPr>
        <w:lastRenderedPageBreak/>
        <w:t>көшірмесі;</w:t>
      </w:r>
    </w:p>
    <w:p w:rsidR="00E46C29" w:rsidRDefault="00E46C29" w:rsidP="00AA32B5">
      <w:pPr>
        <w:pStyle w:val="a9"/>
        <w:widowControl w:val="0"/>
        <w:numPr>
          <w:ilvl w:val="0"/>
          <w:numId w:val="2"/>
        </w:numPr>
        <w:tabs>
          <w:tab w:val="left" w:pos="0"/>
        </w:tabs>
        <w:autoSpaceDE w:val="0"/>
        <w:autoSpaceDN w:val="0"/>
        <w:spacing w:before="3" w:after="0" w:line="322" w:lineRule="exact"/>
        <w:ind w:left="0" w:firstLine="826"/>
        <w:contextualSpacing w:val="0"/>
        <w:jc w:val="both"/>
        <w:rPr>
          <w:rFonts w:ascii="Times New Roman" w:hAnsi="Times New Roman" w:cs="Times New Roman"/>
          <w:sz w:val="28"/>
          <w:szCs w:val="28"/>
        </w:rPr>
      </w:pPr>
      <w:r>
        <w:rPr>
          <w:rFonts w:ascii="Times New Roman" w:hAnsi="Times New Roman" w:cs="Times New Roman"/>
          <w:sz w:val="28"/>
          <w:szCs w:val="28"/>
          <w:lang w:val="kk-KZ"/>
        </w:rPr>
        <w:t>3х4 өлшемді 6 фотосурет;</w:t>
      </w:r>
    </w:p>
    <w:p w:rsidR="00EE6628" w:rsidRPr="00E46C29" w:rsidRDefault="009400E5" w:rsidP="00AA32B5">
      <w:pPr>
        <w:pStyle w:val="a9"/>
        <w:widowControl w:val="0"/>
        <w:numPr>
          <w:ilvl w:val="0"/>
          <w:numId w:val="2"/>
        </w:numPr>
        <w:tabs>
          <w:tab w:val="left" w:pos="0"/>
        </w:tabs>
        <w:autoSpaceDE w:val="0"/>
        <w:autoSpaceDN w:val="0"/>
        <w:spacing w:before="3" w:after="0" w:line="322" w:lineRule="exact"/>
        <w:ind w:left="0" w:firstLine="826"/>
        <w:contextualSpacing w:val="0"/>
        <w:jc w:val="both"/>
        <w:rPr>
          <w:rFonts w:ascii="Times New Roman" w:hAnsi="Times New Roman" w:cs="Times New Roman"/>
          <w:sz w:val="28"/>
          <w:szCs w:val="28"/>
        </w:rPr>
      </w:pPr>
      <w:proofErr w:type="spellStart"/>
      <w:r w:rsidRPr="009400E5">
        <w:rPr>
          <w:rFonts w:ascii="Times New Roman" w:hAnsi="Times New Roman" w:cs="Times New Roman"/>
          <w:sz w:val="28"/>
          <w:szCs w:val="28"/>
        </w:rPr>
        <w:t>Қазақстан</w:t>
      </w:r>
      <w:proofErr w:type="spellEnd"/>
      <w:r w:rsidRPr="009400E5">
        <w:rPr>
          <w:rFonts w:ascii="Times New Roman" w:hAnsi="Times New Roman" w:cs="Times New Roman"/>
          <w:sz w:val="28"/>
          <w:szCs w:val="28"/>
        </w:rPr>
        <w:t xml:space="preserve"> </w:t>
      </w:r>
      <w:proofErr w:type="spellStart"/>
      <w:r w:rsidRPr="009400E5">
        <w:rPr>
          <w:rFonts w:ascii="Times New Roman" w:hAnsi="Times New Roman" w:cs="Times New Roman"/>
          <w:sz w:val="28"/>
          <w:szCs w:val="28"/>
        </w:rPr>
        <w:t>Республикасы</w:t>
      </w:r>
      <w:proofErr w:type="spellEnd"/>
      <w:r w:rsidRPr="009400E5">
        <w:rPr>
          <w:rFonts w:ascii="Times New Roman" w:hAnsi="Times New Roman" w:cs="Times New Roman"/>
          <w:sz w:val="28"/>
          <w:szCs w:val="28"/>
        </w:rPr>
        <w:t xml:space="preserve"> </w:t>
      </w:r>
      <w:proofErr w:type="spellStart"/>
      <w:r w:rsidRPr="009400E5">
        <w:rPr>
          <w:rFonts w:ascii="Times New Roman" w:hAnsi="Times New Roman" w:cs="Times New Roman"/>
          <w:sz w:val="28"/>
          <w:szCs w:val="28"/>
        </w:rPr>
        <w:t>Денсаулық</w:t>
      </w:r>
      <w:proofErr w:type="spellEnd"/>
      <w:r w:rsidRPr="009400E5">
        <w:rPr>
          <w:rFonts w:ascii="Times New Roman" w:hAnsi="Times New Roman" w:cs="Times New Roman"/>
          <w:sz w:val="28"/>
          <w:szCs w:val="28"/>
        </w:rPr>
        <w:t xml:space="preserve"> </w:t>
      </w:r>
      <w:proofErr w:type="spellStart"/>
      <w:r w:rsidRPr="009400E5">
        <w:rPr>
          <w:rFonts w:ascii="Times New Roman" w:hAnsi="Times New Roman" w:cs="Times New Roman"/>
          <w:sz w:val="28"/>
          <w:szCs w:val="28"/>
        </w:rPr>
        <w:t>сақтау</w:t>
      </w:r>
      <w:proofErr w:type="spellEnd"/>
      <w:r w:rsidRPr="009400E5">
        <w:rPr>
          <w:rFonts w:ascii="Times New Roman" w:hAnsi="Times New Roman" w:cs="Times New Roman"/>
          <w:sz w:val="28"/>
          <w:szCs w:val="28"/>
        </w:rPr>
        <w:t xml:space="preserve"> </w:t>
      </w:r>
      <w:proofErr w:type="spellStart"/>
      <w:r w:rsidRPr="009400E5">
        <w:rPr>
          <w:rFonts w:ascii="Times New Roman" w:hAnsi="Times New Roman" w:cs="Times New Roman"/>
          <w:sz w:val="28"/>
          <w:szCs w:val="28"/>
        </w:rPr>
        <w:t>министрінің</w:t>
      </w:r>
      <w:proofErr w:type="spellEnd"/>
      <w:r w:rsidRPr="009400E5">
        <w:rPr>
          <w:rFonts w:ascii="Times New Roman" w:hAnsi="Times New Roman" w:cs="Times New Roman"/>
          <w:sz w:val="28"/>
          <w:szCs w:val="28"/>
        </w:rPr>
        <w:t xml:space="preserve"> </w:t>
      </w:r>
      <w:r>
        <w:rPr>
          <w:rFonts w:ascii="Times New Roman" w:hAnsi="Times New Roman" w:cs="Times New Roman"/>
          <w:sz w:val="28"/>
          <w:szCs w:val="28"/>
          <w:lang w:val="kk-KZ"/>
        </w:rPr>
        <w:br/>
      </w:r>
      <w:r w:rsidRPr="009400E5">
        <w:rPr>
          <w:rFonts w:ascii="Times New Roman" w:hAnsi="Times New Roman" w:cs="Times New Roman"/>
          <w:sz w:val="28"/>
          <w:szCs w:val="28"/>
        </w:rPr>
        <w:t xml:space="preserve">2020 </w:t>
      </w:r>
      <w:proofErr w:type="spellStart"/>
      <w:r w:rsidRPr="009400E5">
        <w:rPr>
          <w:rFonts w:ascii="Times New Roman" w:hAnsi="Times New Roman" w:cs="Times New Roman"/>
          <w:sz w:val="28"/>
          <w:szCs w:val="28"/>
        </w:rPr>
        <w:t>жылғы</w:t>
      </w:r>
      <w:proofErr w:type="spellEnd"/>
      <w:r w:rsidRPr="009400E5">
        <w:rPr>
          <w:rFonts w:ascii="Times New Roman" w:hAnsi="Times New Roman" w:cs="Times New Roman"/>
          <w:sz w:val="28"/>
          <w:szCs w:val="28"/>
        </w:rPr>
        <w:t xml:space="preserve"> 30 </w:t>
      </w:r>
      <w:proofErr w:type="spellStart"/>
      <w:r w:rsidRPr="009400E5">
        <w:rPr>
          <w:rFonts w:ascii="Times New Roman" w:hAnsi="Times New Roman" w:cs="Times New Roman"/>
          <w:sz w:val="28"/>
          <w:szCs w:val="28"/>
        </w:rPr>
        <w:t>қазандағы</w:t>
      </w:r>
      <w:proofErr w:type="spellEnd"/>
      <w:r w:rsidRPr="009400E5">
        <w:rPr>
          <w:rFonts w:ascii="Times New Roman" w:hAnsi="Times New Roman" w:cs="Times New Roman"/>
          <w:sz w:val="28"/>
          <w:szCs w:val="28"/>
        </w:rPr>
        <w:t xml:space="preserve"> </w:t>
      </w:r>
      <w:r>
        <w:rPr>
          <w:rFonts w:ascii="Times New Roman" w:hAnsi="Times New Roman" w:cs="Times New Roman"/>
          <w:sz w:val="28"/>
          <w:szCs w:val="28"/>
          <w:lang w:val="kk-KZ"/>
        </w:rPr>
        <w:t xml:space="preserve">«Денсаулық сақтау саласындағы есепке алу құжаттамасының нысандарын бекіту туралы» </w:t>
      </w:r>
      <w:r w:rsidRPr="009400E5">
        <w:rPr>
          <w:rFonts w:ascii="Times New Roman" w:hAnsi="Times New Roman" w:cs="Times New Roman"/>
          <w:sz w:val="28"/>
          <w:szCs w:val="28"/>
        </w:rPr>
        <w:t>№ Қ</w:t>
      </w:r>
      <w:proofErr w:type="gramStart"/>
      <w:r w:rsidRPr="009400E5">
        <w:rPr>
          <w:rFonts w:ascii="Times New Roman" w:hAnsi="Times New Roman" w:cs="Times New Roman"/>
          <w:sz w:val="28"/>
          <w:szCs w:val="28"/>
        </w:rPr>
        <w:t>Р</w:t>
      </w:r>
      <w:proofErr w:type="gramEnd"/>
      <w:r w:rsidRPr="009400E5">
        <w:rPr>
          <w:rFonts w:ascii="Times New Roman" w:hAnsi="Times New Roman" w:cs="Times New Roman"/>
          <w:sz w:val="28"/>
          <w:szCs w:val="28"/>
        </w:rPr>
        <w:t xml:space="preserve"> ДСМ-175/2020 </w:t>
      </w:r>
      <w:proofErr w:type="spellStart"/>
      <w:r w:rsidRPr="009400E5">
        <w:rPr>
          <w:rFonts w:ascii="Times New Roman" w:hAnsi="Times New Roman" w:cs="Times New Roman"/>
          <w:sz w:val="28"/>
          <w:szCs w:val="28"/>
        </w:rPr>
        <w:t>бұйрығы</w:t>
      </w:r>
      <w:proofErr w:type="spellEnd"/>
      <w:r w:rsidR="00C6167C">
        <w:rPr>
          <w:rFonts w:ascii="Times New Roman" w:hAnsi="Times New Roman" w:cs="Times New Roman"/>
          <w:sz w:val="28"/>
          <w:szCs w:val="28"/>
          <w:lang w:val="kk-KZ"/>
        </w:rPr>
        <w:t>мен бекітілген 075-У</w:t>
      </w:r>
      <w:r>
        <w:rPr>
          <w:rFonts w:ascii="Times New Roman" w:hAnsi="Times New Roman" w:cs="Times New Roman"/>
          <w:sz w:val="28"/>
          <w:szCs w:val="28"/>
          <w:lang w:val="kk-KZ"/>
        </w:rPr>
        <w:t xml:space="preserve"> ныса</w:t>
      </w:r>
      <w:r w:rsidR="00E46C29">
        <w:rPr>
          <w:rFonts w:ascii="Times New Roman" w:hAnsi="Times New Roman" w:cs="Times New Roman"/>
          <w:sz w:val="28"/>
          <w:szCs w:val="28"/>
          <w:lang w:val="kk-KZ"/>
        </w:rPr>
        <w:t>ны бойынша медициналық анықтама.</w:t>
      </w:r>
    </w:p>
    <w:p w:rsidR="00E46C29" w:rsidRPr="00AA32B5" w:rsidRDefault="00E46C29" w:rsidP="00AA32B5">
      <w:pPr>
        <w:widowControl w:val="0"/>
        <w:tabs>
          <w:tab w:val="left" w:pos="0"/>
        </w:tabs>
        <w:autoSpaceDE w:val="0"/>
        <w:autoSpaceDN w:val="0"/>
        <w:spacing w:before="3" w:after="0" w:line="322" w:lineRule="exact"/>
        <w:ind w:firstLine="8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 </w:t>
      </w:r>
      <w:r w:rsidR="00AA32B5">
        <w:rPr>
          <w:rFonts w:ascii="Times New Roman" w:hAnsi="Times New Roman" w:cs="Times New Roman"/>
          <w:sz w:val="28"/>
          <w:szCs w:val="28"/>
          <w:lang w:val="kk-KZ"/>
        </w:rPr>
        <w:tab/>
        <w:t>Шетелдік</w:t>
      </w:r>
      <w:r>
        <w:rPr>
          <w:rFonts w:ascii="Times New Roman" w:hAnsi="Times New Roman" w:cs="Times New Roman"/>
          <w:sz w:val="28"/>
          <w:szCs w:val="28"/>
          <w:lang w:val="kk-KZ"/>
        </w:rPr>
        <w:t xml:space="preserve"> білім беру ұйымдары берген білім туралы құжаттар </w:t>
      </w:r>
      <w:r w:rsidR="00AA32B5">
        <w:rPr>
          <w:rFonts w:ascii="Times New Roman" w:hAnsi="Times New Roman" w:cs="Times New Roman"/>
          <w:sz w:val="28"/>
          <w:szCs w:val="28"/>
          <w:lang w:val="kk-KZ"/>
        </w:rPr>
        <w:t>тұлғалар</w:t>
      </w:r>
      <w:r w:rsidR="008A2B82">
        <w:rPr>
          <w:rFonts w:ascii="Times New Roman" w:hAnsi="Times New Roman" w:cs="Times New Roman"/>
          <w:sz w:val="28"/>
          <w:szCs w:val="28"/>
          <w:lang w:val="kk-KZ"/>
        </w:rPr>
        <w:t>д</w:t>
      </w:r>
      <w:r w:rsidR="00AA32B5">
        <w:rPr>
          <w:rFonts w:ascii="Times New Roman" w:hAnsi="Times New Roman" w:cs="Times New Roman"/>
          <w:sz w:val="28"/>
          <w:szCs w:val="28"/>
          <w:lang w:val="kk-KZ"/>
        </w:rPr>
        <w:t xml:space="preserve">ы қабылдағаннан кейін Қазақстан Республикасы Білім және ғылым министрінің 2008 жылғы 10 қаңтардағы № 8 бұйрығымен бекітілген </w:t>
      </w:r>
      <w:r w:rsidR="00AA32B5" w:rsidRPr="00AA32B5">
        <w:rPr>
          <w:rFonts w:ascii="Times New Roman" w:hAnsi="Times New Roman" w:cs="Times New Roman"/>
          <w:sz w:val="28"/>
          <w:szCs w:val="28"/>
          <w:lang w:val="kk-KZ"/>
        </w:rPr>
        <w:t>Білім туралы құжаттарды тану және нострифика</w:t>
      </w:r>
      <w:r w:rsidR="00AA32B5">
        <w:rPr>
          <w:rFonts w:ascii="Times New Roman" w:hAnsi="Times New Roman" w:cs="Times New Roman"/>
          <w:sz w:val="28"/>
          <w:szCs w:val="28"/>
          <w:lang w:val="kk-KZ"/>
        </w:rPr>
        <w:t xml:space="preserve">циялау қағидаларына </w:t>
      </w:r>
      <w:r w:rsidR="008A2B82">
        <w:rPr>
          <w:rFonts w:ascii="Times New Roman" w:hAnsi="Times New Roman" w:cs="Times New Roman"/>
          <w:sz w:val="28"/>
          <w:szCs w:val="28"/>
          <w:lang w:val="kk-KZ"/>
        </w:rPr>
        <w:t xml:space="preserve">(Нормативтік құқықтық актілерді Мемлекеттік тіркеу тізілімінде №5135 болып тіркелген) </w:t>
      </w:r>
      <w:r w:rsidR="00AA32B5">
        <w:rPr>
          <w:rFonts w:ascii="Times New Roman" w:hAnsi="Times New Roman" w:cs="Times New Roman"/>
          <w:sz w:val="28"/>
          <w:szCs w:val="28"/>
          <w:lang w:val="kk-KZ"/>
        </w:rPr>
        <w:t>сәйкес нострификациялау рәсімінен өтеді.</w:t>
      </w:r>
    </w:p>
    <w:p w:rsidR="00EE6628" w:rsidRPr="003B0D3F" w:rsidRDefault="008A2B82" w:rsidP="00235CDB">
      <w:pPr>
        <w:widowControl w:val="0"/>
        <w:autoSpaceDE w:val="0"/>
        <w:autoSpaceDN w:val="0"/>
        <w:spacing w:after="0" w:line="240" w:lineRule="auto"/>
        <w:ind w:right="114" w:firstLine="851"/>
        <w:jc w:val="both"/>
        <w:rPr>
          <w:rFonts w:ascii="Times New Roman" w:hAnsi="Times New Roman" w:cs="Times New Roman"/>
          <w:b/>
          <w:sz w:val="28"/>
          <w:szCs w:val="28"/>
          <w:lang w:val="kk-KZ"/>
        </w:rPr>
      </w:pPr>
      <w:bookmarkStart w:id="2" w:name="z18"/>
      <w:bookmarkEnd w:id="2"/>
      <w:r>
        <w:rPr>
          <w:rFonts w:ascii="Times New Roman" w:hAnsi="Times New Roman" w:cs="Times New Roman"/>
          <w:sz w:val="28"/>
          <w:szCs w:val="28"/>
          <w:lang w:val="kk-KZ"/>
        </w:rPr>
        <w:t>10</w:t>
      </w:r>
      <w:r w:rsidR="00EE6628" w:rsidRPr="00DB7A64">
        <w:rPr>
          <w:rFonts w:ascii="Times New Roman" w:hAnsi="Times New Roman" w:cs="Times New Roman"/>
          <w:sz w:val="28"/>
          <w:szCs w:val="28"/>
          <w:lang w:val="kk-KZ"/>
        </w:rPr>
        <w:t xml:space="preserve">. </w:t>
      </w:r>
      <w:r w:rsidR="00CD4E77">
        <w:rPr>
          <w:rFonts w:ascii="Times New Roman" w:hAnsi="Times New Roman" w:cs="Times New Roman"/>
          <w:sz w:val="28"/>
          <w:szCs w:val="28"/>
          <w:lang w:val="kk-KZ"/>
        </w:rPr>
        <w:t xml:space="preserve">Дайындық бөлімдеріне түсу үшін Қазақстан Республикасының азаматтары </w:t>
      </w:r>
      <w:r w:rsidR="00AB171D">
        <w:rPr>
          <w:rFonts w:ascii="Times New Roman" w:hAnsi="Times New Roman" w:cs="Times New Roman"/>
          <w:sz w:val="28"/>
          <w:szCs w:val="28"/>
          <w:lang w:val="kk-KZ"/>
        </w:rPr>
        <w:t xml:space="preserve">дайындық бөлімдерінің қабылдау комиссияларына </w:t>
      </w:r>
      <w:r w:rsidR="00CD4E77">
        <w:rPr>
          <w:rFonts w:ascii="Times New Roman" w:hAnsi="Times New Roman" w:cs="Times New Roman"/>
          <w:sz w:val="28"/>
          <w:szCs w:val="28"/>
          <w:lang w:val="kk-KZ"/>
        </w:rPr>
        <w:t>келесі құжаттарды ұсынады</w:t>
      </w:r>
      <w:r w:rsidR="00EE6628" w:rsidRPr="00CD4E77">
        <w:rPr>
          <w:rFonts w:ascii="Times New Roman" w:hAnsi="Times New Roman" w:cs="Times New Roman"/>
          <w:sz w:val="28"/>
          <w:szCs w:val="28"/>
          <w:lang w:val="kk-KZ"/>
        </w:rPr>
        <w:t>:</w:t>
      </w:r>
    </w:p>
    <w:p w:rsidR="00EE6628" w:rsidRPr="00DB7A64" w:rsidRDefault="00CD4E77" w:rsidP="00235CDB">
      <w:pPr>
        <w:pStyle w:val="a9"/>
        <w:widowControl w:val="0"/>
        <w:numPr>
          <w:ilvl w:val="0"/>
          <w:numId w:val="4"/>
        </w:numPr>
        <w:autoSpaceDE w:val="0"/>
        <w:autoSpaceDN w:val="0"/>
        <w:spacing w:after="0" w:line="320" w:lineRule="exact"/>
        <w:ind w:left="0" w:firstLine="851"/>
        <w:contextualSpacing w:val="0"/>
        <w:jc w:val="both"/>
        <w:rPr>
          <w:rFonts w:ascii="Times New Roman" w:hAnsi="Times New Roman" w:cs="Times New Roman"/>
          <w:sz w:val="28"/>
          <w:szCs w:val="28"/>
        </w:rPr>
      </w:pPr>
      <w:r>
        <w:rPr>
          <w:rFonts w:ascii="Times New Roman" w:hAnsi="Times New Roman" w:cs="Times New Roman"/>
          <w:sz w:val="28"/>
          <w:szCs w:val="28"/>
          <w:lang w:val="kk-KZ"/>
        </w:rPr>
        <w:t>қабылдау туралы өтініш</w:t>
      </w:r>
      <w:r w:rsidR="00EE6628" w:rsidRPr="00DB7A64">
        <w:rPr>
          <w:rFonts w:ascii="Times New Roman" w:hAnsi="Times New Roman" w:cs="Times New Roman"/>
          <w:sz w:val="28"/>
          <w:szCs w:val="28"/>
        </w:rPr>
        <w:t>;</w:t>
      </w:r>
    </w:p>
    <w:p w:rsidR="00EE6628" w:rsidRPr="00DB7A64" w:rsidRDefault="008A2B82" w:rsidP="00235CDB">
      <w:pPr>
        <w:pStyle w:val="a9"/>
        <w:widowControl w:val="0"/>
        <w:numPr>
          <w:ilvl w:val="0"/>
          <w:numId w:val="4"/>
        </w:numPr>
        <w:autoSpaceDE w:val="0"/>
        <w:autoSpaceDN w:val="0"/>
        <w:spacing w:after="0" w:line="240" w:lineRule="auto"/>
        <w:ind w:left="0" w:right="118" w:firstLine="851"/>
        <w:contextualSpacing w:val="0"/>
        <w:jc w:val="both"/>
        <w:rPr>
          <w:rFonts w:ascii="Times New Roman" w:hAnsi="Times New Roman" w:cs="Times New Roman"/>
          <w:sz w:val="28"/>
          <w:szCs w:val="28"/>
        </w:rPr>
      </w:pPr>
      <w:r>
        <w:rPr>
          <w:rFonts w:ascii="Times New Roman" w:hAnsi="Times New Roman" w:cs="Times New Roman"/>
          <w:sz w:val="28"/>
          <w:szCs w:val="28"/>
          <w:lang w:val="kk-KZ"/>
        </w:rPr>
        <w:t>орта жалпы (жалпы орта), бастауыш кәсіптік (техникалық және кәсіптік), орта кәсіптік (ортадан кейінгі) білім туралы құжаттың және оған қосымшаның түпнұсқасы;</w:t>
      </w:r>
    </w:p>
    <w:p w:rsidR="00EE6628" w:rsidRPr="00DB7A64" w:rsidRDefault="00CD4E77" w:rsidP="00235CDB">
      <w:pPr>
        <w:pStyle w:val="a9"/>
        <w:widowControl w:val="0"/>
        <w:numPr>
          <w:ilvl w:val="0"/>
          <w:numId w:val="4"/>
        </w:numPr>
        <w:autoSpaceDE w:val="0"/>
        <w:autoSpaceDN w:val="0"/>
        <w:spacing w:after="0" w:line="240" w:lineRule="auto"/>
        <w:ind w:left="0" w:right="123" w:firstLine="851"/>
        <w:contextualSpacing w:val="0"/>
        <w:jc w:val="both"/>
        <w:rPr>
          <w:rFonts w:ascii="Times New Roman" w:hAnsi="Times New Roman" w:cs="Times New Roman"/>
          <w:sz w:val="28"/>
          <w:szCs w:val="28"/>
        </w:rPr>
      </w:pPr>
      <w:r>
        <w:rPr>
          <w:rFonts w:ascii="Times New Roman" w:hAnsi="Times New Roman" w:cs="Times New Roman"/>
          <w:sz w:val="28"/>
          <w:szCs w:val="28"/>
          <w:lang w:val="kk-KZ"/>
        </w:rPr>
        <w:t>жеке басын куәландыратын құжат көшірмесі</w:t>
      </w:r>
      <w:r w:rsidR="00EE6628" w:rsidRPr="00DB7A64">
        <w:rPr>
          <w:rFonts w:ascii="Times New Roman" w:hAnsi="Times New Roman" w:cs="Times New Roman"/>
          <w:sz w:val="28"/>
          <w:szCs w:val="28"/>
        </w:rPr>
        <w:t>;</w:t>
      </w:r>
    </w:p>
    <w:p w:rsidR="004D1C3C" w:rsidRDefault="00EE6628" w:rsidP="00235CDB">
      <w:pPr>
        <w:pStyle w:val="a9"/>
        <w:widowControl w:val="0"/>
        <w:numPr>
          <w:ilvl w:val="0"/>
          <w:numId w:val="4"/>
        </w:numPr>
        <w:autoSpaceDE w:val="0"/>
        <w:autoSpaceDN w:val="0"/>
        <w:spacing w:after="0" w:line="321" w:lineRule="exact"/>
        <w:ind w:left="0" w:firstLine="851"/>
        <w:contextualSpacing w:val="0"/>
        <w:jc w:val="both"/>
        <w:rPr>
          <w:rFonts w:ascii="Times New Roman" w:hAnsi="Times New Roman" w:cs="Times New Roman"/>
          <w:sz w:val="28"/>
          <w:szCs w:val="28"/>
        </w:rPr>
      </w:pPr>
      <w:r w:rsidRPr="00DB7A64">
        <w:rPr>
          <w:rFonts w:ascii="Times New Roman" w:hAnsi="Times New Roman" w:cs="Times New Roman"/>
          <w:sz w:val="28"/>
          <w:szCs w:val="28"/>
        </w:rPr>
        <w:t>3x4</w:t>
      </w:r>
      <w:r w:rsidR="00CD4E77">
        <w:rPr>
          <w:rFonts w:ascii="Times New Roman" w:hAnsi="Times New Roman" w:cs="Times New Roman"/>
          <w:sz w:val="28"/>
          <w:szCs w:val="28"/>
          <w:lang w:val="kk-KZ"/>
        </w:rPr>
        <w:t xml:space="preserve"> өлшемді 6 фотосурет</w:t>
      </w:r>
      <w:r w:rsidRPr="00DB7A64">
        <w:rPr>
          <w:rFonts w:ascii="Times New Roman" w:hAnsi="Times New Roman" w:cs="Times New Roman"/>
          <w:sz w:val="28"/>
          <w:szCs w:val="28"/>
        </w:rPr>
        <w:t>;</w:t>
      </w:r>
    </w:p>
    <w:p w:rsidR="004D1C3C" w:rsidRPr="008A2B82" w:rsidRDefault="00CD4E77" w:rsidP="00235CDB">
      <w:pPr>
        <w:pStyle w:val="a9"/>
        <w:widowControl w:val="0"/>
        <w:numPr>
          <w:ilvl w:val="0"/>
          <w:numId w:val="4"/>
        </w:numPr>
        <w:autoSpaceDE w:val="0"/>
        <w:autoSpaceDN w:val="0"/>
        <w:spacing w:after="0" w:line="321" w:lineRule="exact"/>
        <w:ind w:left="0" w:firstLine="851"/>
        <w:contextualSpacing w:val="0"/>
        <w:jc w:val="both"/>
        <w:rPr>
          <w:rFonts w:ascii="Times New Roman" w:hAnsi="Times New Roman" w:cs="Times New Roman"/>
          <w:sz w:val="28"/>
          <w:szCs w:val="28"/>
        </w:rPr>
      </w:pPr>
      <w:r>
        <w:rPr>
          <w:rFonts w:ascii="Times New Roman" w:hAnsi="Times New Roman" w:cs="Times New Roman"/>
          <w:sz w:val="28"/>
          <w:szCs w:val="28"/>
          <w:lang w:val="kk-KZ"/>
        </w:rPr>
        <w:t xml:space="preserve">Қазақстан Республикасы Денсаулық сақтау министрінің 2020 жылғы 30 қазандағы </w:t>
      </w:r>
      <w:r w:rsidRPr="00CD4E77">
        <w:rPr>
          <w:rFonts w:ascii="Times New Roman" w:hAnsi="Times New Roman" w:cs="Times New Roman"/>
          <w:sz w:val="28"/>
          <w:szCs w:val="28"/>
          <w:lang w:val="kk-KZ"/>
        </w:rPr>
        <w:t xml:space="preserve">«Денсаулық сақтау саласындағы есепке алу құжаттамасының нысандарын бекіту туралы» </w:t>
      </w:r>
      <w:r w:rsidRPr="00CD4E77">
        <w:rPr>
          <w:rFonts w:ascii="Times New Roman" w:hAnsi="Times New Roman" w:cs="Times New Roman"/>
          <w:sz w:val="28"/>
          <w:szCs w:val="28"/>
        </w:rPr>
        <w:t xml:space="preserve">№ ҚР ДСМ-175/2020 </w:t>
      </w:r>
      <w:proofErr w:type="spellStart"/>
      <w:r w:rsidRPr="00CD4E77">
        <w:rPr>
          <w:rFonts w:ascii="Times New Roman" w:hAnsi="Times New Roman" w:cs="Times New Roman"/>
          <w:sz w:val="28"/>
          <w:szCs w:val="28"/>
        </w:rPr>
        <w:t>бұйрығы</w:t>
      </w:r>
      <w:proofErr w:type="spellEnd"/>
      <w:r w:rsidRPr="00CD4E77">
        <w:rPr>
          <w:rFonts w:ascii="Times New Roman" w:hAnsi="Times New Roman" w:cs="Times New Roman"/>
          <w:sz w:val="28"/>
          <w:szCs w:val="28"/>
          <w:lang w:val="kk-KZ"/>
        </w:rPr>
        <w:t>мен бекітілген 075-У нысаны бойынша медициналық анықтама</w:t>
      </w:r>
      <w:r>
        <w:rPr>
          <w:rFonts w:ascii="Times New Roman" w:hAnsi="Times New Roman" w:cs="Times New Roman"/>
          <w:sz w:val="28"/>
          <w:szCs w:val="28"/>
          <w:lang w:val="kk-KZ"/>
        </w:rPr>
        <w:t>.</w:t>
      </w:r>
    </w:p>
    <w:p w:rsidR="00EE6628" w:rsidRPr="005D4FEF" w:rsidRDefault="00EE6628" w:rsidP="003B0D3F">
      <w:pPr>
        <w:widowControl w:val="0"/>
        <w:tabs>
          <w:tab w:val="left" w:pos="1264"/>
        </w:tabs>
        <w:autoSpaceDE w:val="0"/>
        <w:autoSpaceDN w:val="0"/>
        <w:spacing w:after="0" w:line="240" w:lineRule="auto"/>
        <w:ind w:right="107" w:firstLine="307"/>
        <w:jc w:val="both"/>
        <w:rPr>
          <w:rFonts w:ascii="Times New Roman" w:hAnsi="Times New Roman" w:cs="Times New Roman"/>
          <w:sz w:val="28"/>
          <w:szCs w:val="28"/>
          <w:lang w:val="kk-KZ"/>
        </w:rPr>
      </w:pPr>
      <w:r w:rsidRPr="008A2B82">
        <w:rPr>
          <w:rFonts w:ascii="Times New Roman" w:hAnsi="Times New Roman" w:cs="Times New Roman"/>
          <w:sz w:val="28"/>
          <w:szCs w:val="28"/>
          <w:lang w:val="kk-KZ"/>
        </w:rPr>
        <w:t xml:space="preserve">     1</w:t>
      </w:r>
      <w:r w:rsidR="00006A72" w:rsidRPr="008A2B82">
        <w:rPr>
          <w:rFonts w:ascii="Times New Roman" w:hAnsi="Times New Roman" w:cs="Times New Roman"/>
          <w:sz w:val="28"/>
          <w:szCs w:val="28"/>
          <w:lang w:val="kk-KZ"/>
        </w:rPr>
        <w:t>1</w:t>
      </w:r>
      <w:r w:rsidRPr="008A2B82">
        <w:rPr>
          <w:rFonts w:ascii="Times New Roman" w:hAnsi="Times New Roman" w:cs="Times New Roman"/>
          <w:sz w:val="28"/>
          <w:szCs w:val="28"/>
          <w:lang w:val="kk-KZ"/>
        </w:rPr>
        <w:t xml:space="preserve">. </w:t>
      </w:r>
      <w:r w:rsidR="005D4FEF">
        <w:rPr>
          <w:rFonts w:ascii="Times New Roman" w:hAnsi="Times New Roman" w:cs="Times New Roman"/>
          <w:sz w:val="28"/>
          <w:szCs w:val="28"/>
          <w:lang w:val="kk-KZ"/>
        </w:rPr>
        <w:t>Университеттің дайындық бөлімдерінің қызметін ұйымдастыру тәртібі өтініштер қабылдауды және кешенді емтихан тапсыруды қамтиды.</w:t>
      </w:r>
    </w:p>
    <w:p w:rsidR="00EE6628" w:rsidRPr="005D4FEF" w:rsidRDefault="00EE6628" w:rsidP="00235CDB">
      <w:pPr>
        <w:pStyle w:val="a6"/>
        <w:spacing w:before="7"/>
        <w:ind w:firstLine="709"/>
        <w:jc w:val="both"/>
        <w:rPr>
          <w:b w:val="0"/>
          <w:szCs w:val="28"/>
        </w:rPr>
      </w:pPr>
      <w:r w:rsidRPr="005D4FEF">
        <w:rPr>
          <w:b w:val="0"/>
          <w:szCs w:val="28"/>
        </w:rPr>
        <w:t xml:space="preserve">1)  </w:t>
      </w:r>
      <w:r w:rsidR="005D4FEF">
        <w:rPr>
          <w:b w:val="0"/>
          <w:szCs w:val="28"/>
        </w:rPr>
        <w:t>Кешенді емтиханға қатысу үшін өтініштерді қабылдауды қабылдау комиссиялары күнтізбелік жылдың 5 тамызынан бастап 5 қыркүйекке дейін жүргізеді</w:t>
      </w:r>
      <w:r w:rsidRPr="00DB7A64">
        <w:rPr>
          <w:b w:val="0"/>
          <w:szCs w:val="28"/>
        </w:rPr>
        <w:t>.</w:t>
      </w:r>
    </w:p>
    <w:p w:rsidR="00EE6628" w:rsidRPr="005D4FEF" w:rsidRDefault="00EE6628" w:rsidP="00235CDB">
      <w:pPr>
        <w:pStyle w:val="a6"/>
        <w:spacing w:before="7"/>
        <w:ind w:firstLine="709"/>
        <w:jc w:val="both"/>
        <w:rPr>
          <w:b w:val="0"/>
          <w:szCs w:val="28"/>
        </w:rPr>
      </w:pPr>
      <w:r w:rsidRPr="005D4FEF">
        <w:rPr>
          <w:b w:val="0"/>
          <w:szCs w:val="28"/>
        </w:rPr>
        <w:t xml:space="preserve">2) </w:t>
      </w:r>
      <w:r w:rsidR="005D4FEF" w:rsidRPr="005D4FEF">
        <w:rPr>
          <w:b w:val="0"/>
          <w:szCs w:val="28"/>
        </w:rPr>
        <w:t>Кешенді емтихан күнтізбелік жылдың 10 қыркүйегінен 15 қыркүйегіне дейін өткізіледі.</w:t>
      </w:r>
    </w:p>
    <w:p w:rsidR="00EE6628" w:rsidRPr="005D4FEF" w:rsidRDefault="00EE6628" w:rsidP="00235CDB">
      <w:pPr>
        <w:pStyle w:val="a6"/>
        <w:spacing w:before="7"/>
        <w:ind w:firstLine="709"/>
        <w:jc w:val="both"/>
        <w:rPr>
          <w:b w:val="0"/>
          <w:szCs w:val="28"/>
        </w:rPr>
      </w:pPr>
      <w:r w:rsidRPr="005D4FEF">
        <w:rPr>
          <w:b w:val="0"/>
          <w:szCs w:val="28"/>
        </w:rPr>
        <w:t xml:space="preserve">3) </w:t>
      </w:r>
      <w:r w:rsidR="005D4FEF">
        <w:rPr>
          <w:b w:val="0"/>
          <w:szCs w:val="28"/>
        </w:rPr>
        <w:t>Кешенді емтихан тапсыратын тұлға жеке басын куәландыратын құжатты ұсынады</w:t>
      </w:r>
      <w:r w:rsidRPr="00DB7A64">
        <w:rPr>
          <w:b w:val="0"/>
          <w:szCs w:val="28"/>
        </w:rPr>
        <w:t>.</w:t>
      </w:r>
    </w:p>
    <w:p w:rsidR="00EE6628" w:rsidRPr="005D4FEF" w:rsidRDefault="00EE6628" w:rsidP="003B0D3F">
      <w:pPr>
        <w:pStyle w:val="a6"/>
        <w:tabs>
          <w:tab w:val="left" w:pos="567"/>
        </w:tabs>
        <w:spacing w:before="7"/>
        <w:jc w:val="both"/>
        <w:rPr>
          <w:b w:val="0"/>
          <w:szCs w:val="28"/>
        </w:rPr>
      </w:pPr>
      <w:r w:rsidRPr="005D4FEF">
        <w:rPr>
          <w:b w:val="0"/>
          <w:szCs w:val="28"/>
        </w:rPr>
        <w:t xml:space="preserve">     </w:t>
      </w:r>
      <w:r w:rsidR="003B0D3F" w:rsidRPr="005D4FEF">
        <w:rPr>
          <w:b w:val="0"/>
          <w:szCs w:val="28"/>
        </w:rPr>
        <w:tab/>
      </w:r>
      <w:r w:rsidRPr="005D4FEF">
        <w:rPr>
          <w:b w:val="0"/>
          <w:szCs w:val="28"/>
        </w:rPr>
        <w:t>1</w:t>
      </w:r>
      <w:r w:rsidR="00006A72" w:rsidRPr="005D4FEF">
        <w:rPr>
          <w:b w:val="0"/>
          <w:szCs w:val="28"/>
        </w:rPr>
        <w:t>2</w:t>
      </w:r>
      <w:r w:rsidRPr="005D4FEF">
        <w:rPr>
          <w:b w:val="0"/>
          <w:szCs w:val="28"/>
        </w:rPr>
        <w:t xml:space="preserve">. </w:t>
      </w:r>
      <w:r w:rsidR="00FB2B69">
        <w:rPr>
          <w:b w:val="0"/>
          <w:szCs w:val="28"/>
        </w:rPr>
        <w:t>Жалпы білім беру дайындығының деңгейін арттыруға оқытуға арналған кешенді емтихан математикалық сауаттылық және оқу сауаттылығы (оқыту тілі) бойынша өткізіледі.</w:t>
      </w:r>
    </w:p>
    <w:p w:rsidR="00EE6628" w:rsidRPr="005D4FEF" w:rsidRDefault="003B0D3F" w:rsidP="00EE6628">
      <w:pPr>
        <w:widowControl w:val="0"/>
        <w:tabs>
          <w:tab w:val="left" w:pos="1432"/>
        </w:tabs>
        <w:autoSpaceDE w:val="0"/>
        <w:autoSpaceDN w:val="0"/>
        <w:spacing w:after="0" w:line="240" w:lineRule="auto"/>
        <w:ind w:right="11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E662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EE6628">
        <w:rPr>
          <w:rFonts w:ascii="Times New Roman" w:hAnsi="Times New Roman" w:cs="Times New Roman"/>
          <w:sz w:val="28"/>
          <w:szCs w:val="28"/>
          <w:lang w:val="kk-KZ"/>
        </w:rPr>
        <w:t xml:space="preserve"> 1</w:t>
      </w:r>
      <w:r w:rsidR="00006A72">
        <w:rPr>
          <w:rFonts w:ascii="Times New Roman" w:hAnsi="Times New Roman" w:cs="Times New Roman"/>
          <w:sz w:val="28"/>
          <w:szCs w:val="28"/>
          <w:lang w:val="kk-KZ"/>
        </w:rPr>
        <w:t>3</w:t>
      </w:r>
      <w:r w:rsidR="00EE6628">
        <w:rPr>
          <w:rFonts w:ascii="Times New Roman" w:hAnsi="Times New Roman" w:cs="Times New Roman"/>
          <w:sz w:val="28"/>
          <w:szCs w:val="28"/>
          <w:lang w:val="kk-KZ"/>
        </w:rPr>
        <w:t xml:space="preserve">. </w:t>
      </w:r>
      <w:r w:rsidR="00FB2B69" w:rsidRPr="00FB2B69">
        <w:rPr>
          <w:rFonts w:ascii="Times New Roman" w:hAnsi="Times New Roman" w:cs="Times New Roman"/>
          <w:sz w:val="28"/>
          <w:szCs w:val="28"/>
          <w:lang w:val="kk-KZ"/>
        </w:rPr>
        <w:t>Қазақ немесе орыс тілін білмейтін адамдар үшін кешенді емтихан ағылшын тілінде жүзеге асырылады, қазақ немесе орыс тілін білетін адам</w:t>
      </w:r>
      <w:r w:rsidR="00FB2B69">
        <w:rPr>
          <w:rFonts w:ascii="Times New Roman" w:hAnsi="Times New Roman" w:cs="Times New Roman"/>
          <w:sz w:val="28"/>
          <w:szCs w:val="28"/>
          <w:lang w:val="kk-KZ"/>
        </w:rPr>
        <w:t>дар үшін кешенді емтихан білетін</w:t>
      </w:r>
      <w:r w:rsidR="00FB2B69" w:rsidRPr="00FB2B69">
        <w:rPr>
          <w:rFonts w:ascii="Times New Roman" w:hAnsi="Times New Roman" w:cs="Times New Roman"/>
          <w:sz w:val="28"/>
          <w:szCs w:val="28"/>
          <w:lang w:val="kk-KZ"/>
        </w:rPr>
        <w:t xml:space="preserve"> тілінде жүзеге асырылады.</w:t>
      </w:r>
    </w:p>
    <w:p w:rsidR="00FB2B69" w:rsidRDefault="00EE6628" w:rsidP="00EE6628">
      <w:pPr>
        <w:widowControl w:val="0"/>
        <w:tabs>
          <w:tab w:val="left" w:pos="1432"/>
        </w:tabs>
        <w:autoSpaceDE w:val="0"/>
        <w:autoSpaceDN w:val="0"/>
        <w:spacing w:after="0" w:line="240" w:lineRule="auto"/>
        <w:ind w:right="112"/>
        <w:jc w:val="both"/>
        <w:rPr>
          <w:rFonts w:ascii="Times New Roman" w:hAnsi="Times New Roman" w:cs="Times New Roman"/>
          <w:sz w:val="28"/>
          <w:szCs w:val="28"/>
          <w:lang w:val="kk-KZ"/>
        </w:rPr>
      </w:pPr>
      <w:r w:rsidRPr="005D4FEF">
        <w:rPr>
          <w:rFonts w:ascii="Times New Roman" w:hAnsi="Times New Roman" w:cs="Times New Roman"/>
          <w:sz w:val="28"/>
          <w:szCs w:val="28"/>
          <w:lang w:val="kk-KZ"/>
        </w:rPr>
        <w:t xml:space="preserve">      </w:t>
      </w:r>
      <w:r w:rsidR="003B0D3F" w:rsidRPr="005D4FEF">
        <w:rPr>
          <w:rFonts w:ascii="Times New Roman" w:hAnsi="Times New Roman" w:cs="Times New Roman"/>
          <w:sz w:val="28"/>
          <w:szCs w:val="28"/>
          <w:lang w:val="kk-KZ"/>
        </w:rPr>
        <w:t xml:space="preserve"> </w:t>
      </w:r>
      <w:r w:rsidRPr="005D4FEF">
        <w:rPr>
          <w:rFonts w:ascii="Times New Roman" w:hAnsi="Times New Roman" w:cs="Times New Roman"/>
          <w:sz w:val="28"/>
          <w:szCs w:val="28"/>
          <w:lang w:val="kk-KZ"/>
        </w:rPr>
        <w:t>1</w:t>
      </w:r>
      <w:r w:rsidR="00006A72" w:rsidRPr="005D4FEF">
        <w:rPr>
          <w:rFonts w:ascii="Times New Roman" w:hAnsi="Times New Roman" w:cs="Times New Roman"/>
          <w:sz w:val="28"/>
          <w:szCs w:val="28"/>
          <w:lang w:val="kk-KZ"/>
        </w:rPr>
        <w:t>4</w:t>
      </w:r>
      <w:r w:rsidRPr="005D4FEF">
        <w:rPr>
          <w:rFonts w:ascii="Times New Roman" w:hAnsi="Times New Roman" w:cs="Times New Roman"/>
          <w:sz w:val="28"/>
          <w:szCs w:val="28"/>
          <w:lang w:val="kk-KZ"/>
        </w:rPr>
        <w:t xml:space="preserve">. </w:t>
      </w:r>
      <w:r w:rsidR="00FB2B69" w:rsidRPr="00FB2B69">
        <w:rPr>
          <w:rFonts w:ascii="Times New Roman" w:hAnsi="Times New Roman" w:cs="Times New Roman"/>
          <w:sz w:val="28"/>
          <w:szCs w:val="28"/>
          <w:lang w:val="kk-KZ"/>
        </w:rPr>
        <w:t>Күшейтілген тілдік дайындықпен дайындық бөлімдерінде оқуға арналған кеше</w:t>
      </w:r>
      <w:r w:rsidR="00FB2B69">
        <w:rPr>
          <w:rFonts w:ascii="Times New Roman" w:hAnsi="Times New Roman" w:cs="Times New Roman"/>
          <w:sz w:val="28"/>
          <w:szCs w:val="28"/>
          <w:lang w:val="kk-KZ"/>
        </w:rPr>
        <w:t>нді емтихан «А</w:t>
      </w:r>
      <w:r w:rsidR="00FB2B69" w:rsidRPr="00FB2B69">
        <w:rPr>
          <w:rFonts w:ascii="Times New Roman" w:hAnsi="Times New Roman" w:cs="Times New Roman"/>
          <w:sz w:val="28"/>
          <w:szCs w:val="28"/>
          <w:lang w:val="kk-KZ"/>
        </w:rPr>
        <w:t>ғылшын тілі</w:t>
      </w:r>
      <w:r w:rsidR="00FB2B69">
        <w:rPr>
          <w:rFonts w:ascii="Times New Roman" w:hAnsi="Times New Roman" w:cs="Times New Roman"/>
          <w:sz w:val="28"/>
          <w:szCs w:val="28"/>
          <w:lang w:val="kk-KZ"/>
        </w:rPr>
        <w:t>»</w:t>
      </w:r>
      <w:r w:rsidR="00FB2B69" w:rsidRPr="00FB2B69">
        <w:rPr>
          <w:rFonts w:ascii="Times New Roman" w:hAnsi="Times New Roman" w:cs="Times New Roman"/>
          <w:sz w:val="28"/>
          <w:szCs w:val="28"/>
          <w:lang w:val="kk-KZ"/>
        </w:rPr>
        <w:t xml:space="preserve"> пәні бойынша және жаратылыстану-математикалық циклдың келесі пәнде</w:t>
      </w:r>
      <w:r w:rsidR="00FB2B69">
        <w:rPr>
          <w:rFonts w:ascii="Times New Roman" w:hAnsi="Times New Roman" w:cs="Times New Roman"/>
          <w:sz w:val="28"/>
          <w:szCs w:val="28"/>
          <w:lang w:val="kk-KZ"/>
        </w:rPr>
        <w:t xml:space="preserve">рінің бірі бойынша </w:t>
      </w:r>
      <w:r w:rsidR="00FB2B69">
        <w:rPr>
          <w:rFonts w:ascii="Times New Roman" w:hAnsi="Times New Roman" w:cs="Times New Roman"/>
          <w:sz w:val="28"/>
          <w:szCs w:val="28"/>
          <w:lang w:val="kk-KZ"/>
        </w:rPr>
        <w:lastRenderedPageBreak/>
        <w:t>өткізіледі: «Биология»</w:t>
      </w:r>
      <w:r w:rsidR="00FB2B69" w:rsidRPr="00FB2B69">
        <w:rPr>
          <w:rFonts w:ascii="Times New Roman" w:hAnsi="Times New Roman" w:cs="Times New Roman"/>
          <w:sz w:val="28"/>
          <w:szCs w:val="28"/>
          <w:lang w:val="kk-KZ"/>
        </w:rPr>
        <w:t xml:space="preserve">, </w:t>
      </w:r>
      <w:r w:rsidR="00FB2B69">
        <w:rPr>
          <w:rFonts w:ascii="Times New Roman" w:hAnsi="Times New Roman" w:cs="Times New Roman"/>
          <w:sz w:val="28"/>
          <w:szCs w:val="28"/>
          <w:lang w:val="kk-KZ"/>
        </w:rPr>
        <w:t>«Физика», «Химия»</w:t>
      </w:r>
      <w:r w:rsidR="00FB2B69" w:rsidRPr="00FB2B69">
        <w:rPr>
          <w:rFonts w:ascii="Times New Roman" w:hAnsi="Times New Roman" w:cs="Times New Roman"/>
          <w:sz w:val="28"/>
          <w:szCs w:val="28"/>
          <w:lang w:val="kk-KZ"/>
        </w:rPr>
        <w:t>.</w:t>
      </w:r>
    </w:p>
    <w:p w:rsidR="00FB2B69" w:rsidRDefault="00EE6628" w:rsidP="00FB2B69">
      <w:pPr>
        <w:widowControl w:val="0"/>
        <w:tabs>
          <w:tab w:val="left" w:pos="1432"/>
        </w:tabs>
        <w:autoSpaceDE w:val="0"/>
        <w:autoSpaceDN w:val="0"/>
        <w:spacing w:after="0" w:line="240" w:lineRule="auto"/>
        <w:ind w:right="112"/>
        <w:jc w:val="both"/>
        <w:rPr>
          <w:rFonts w:ascii="Times New Roman" w:hAnsi="Times New Roman" w:cs="Times New Roman"/>
          <w:sz w:val="28"/>
          <w:szCs w:val="28"/>
          <w:lang w:val="kk-KZ"/>
        </w:rPr>
      </w:pPr>
      <w:r w:rsidRPr="005D4FEF">
        <w:rPr>
          <w:rFonts w:ascii="Times New Roman" w:hAnsi="Times New Roman" w:cs="Times New Roman"/>
          <w:sz w:val="28"/>
          <w:szCs w:val="28"/>
          <w:lang w:val="kk-KZ"/>
        </w:rPr>
        <w:t xml:space="preserve">       </w:t>
      </w:r>
      <w:r w:rsidR="003B0D3F" w:rsidRPr="005D4FEF">
        <w:rPr>
          <w:rFonts w:ascii="Times New Roman" w:hAnsi="Times New Roman" w:cs="Times New Roman"/>
          <w:sz w:val="28"/>
          <w:szCs w:val="28"/>
          <w:lang w:val="kk-KZ"/>
        </w:rPr>
        <w:t xml:space="preserve"> </w:t>
      </w:r>
      <w:r w:rsidRPr="005D4FEF">
        <w:rPr>
          <w:rFonts w:ascii="Times New Roman" w:hAnsi="Times New Roman" w:cs="Times New Roman"/>
          <w:sz w:val="28"/>
          <w:szCs w:val="28"/>
          <w:lang w:val="kk-KZ"/>
        </w:rPr>
        <w:t>1</w:t>
      </w:r>
      <w:r w:rsidR="00006A72" w:rsidRPr="005D4FEF">
        <w:rPr>
          <w:rFonts w:ascii="Times New Roman" w:hAnsi="Times New Roman" w:cs="Times New Roman"/>
          <w:sz w:val="28"/>
          <w:szCs w:val="28"/>
          <w:lang w:val="kk-KZ"/>
        </w:rPr>
        <w:t>5</w:t>
      </w:r>
      <w:r w:rsidRPr="005D4FEF">
        <w:rPr>
          <w:rFonts w:ascii="Times New Roman" w:hAnsi="Times New Roman" w:cs="Times New Roman"/>
          <w:sz w:val="28"/>
          <w:szCs w:val="28"/>
          <w:lang w:val="kk-KZ"/>
        </w:rPr>
        <w:t xml:space="preserve">. </w:t>
      </w:r>
      <w:r w:rsidR="00FB2B69">
        <w:rPr>
          <w:rFonts w:ascii="Times New Roman" w:hAnsi="Times New Roman" w:cs="Times New Roman"/>
          <w:sz w:val="28"/>
          <w:szCs w:val="28"/>
          <w:lang w:val="kk-KZ"/>
        </w:rPr>
        <w:t xml:space="preserve">Жалпы білім берудің дайындық </w:t>
      </w:r>
      <w:r w:rsidR="00FB2B69" w:rsidRPr="00FB2B69">
        <w:rPr>
          <w:rFonts w:ascii="Times New Roman" w:hAnsi="Times New Roman" w:cs="Times New Roman"/>
          <w:sz w:val="28"/>
          <w:szCs w:val="28"/>
          <w:lang w:val="kk-KZ"/>
        </w:rPr>
        <w:t>деңгейін арттыру бойынша оқыту үшін кешенді емтиханның тест тапсырмаларының саны:</w:t>
      </w:r>
    </w:p>
    <w:p w:rsidR="00FB2B69" w:rsidRDefault="00FB2B69" w:rsidP="00FB2B69">
      <w:pPr>
        <w:widowControl w:val="0"/>
        <w:tabs>
          <w:tab w:val="left" w:pos="1432"/>
        </w:tabs>
        <w:autoSpaceDE w:val="0"/>
        <w:autoSpaceDN w:val="0"/>
        <w:spacing w:after="0" w:line="240" w:lineRule="auto"/>
        <w:ind w:right="112" w:firstLine="708"/>
        <w:jc w:val="both"/>
        <w:rPr>
          <w:rFonts w:ascii="Times New Roman" w:hAnsi="Times New Roman" w:cs="Times New Roman"/>
          <w:sz w:val="28"/>
          <w:szCs w:val="28"/>
          <w:lang w:val="kk-KZ"/>
        </w:rPr>
      </w:pPr>
      <w:r>
        <w:rPr>
          <w:rFonts w:ascii="Times New Roman" w:hAnsi="Times New Roman" w:cs="Times New Roman"/>
          <w:sz w:val="28"/>
          <w:szCs w:val="28"/>
          <w:lang w:val="kk-KZ"/>
        </w:rPr>
        <w:t>1) математикалық сауаттылық бойынша – 20;</w:t>
      </w:r>
    </w:p>
    <w:p w:rsidR="00FB2B69" w:rsidRDefault="00FB2B69" w:rsidP="00FB2B69">
      <w:pPr>
        <w:widowControl w:val="0"/>
        <w:tabs>
          <w:tab w:val="left" w:pos="1432"/>
        </w:tabs>
        <w:autoSpaceDE w:val="0"/>
        <w:autoSpaceDN w:val="0"/>
        <w:spacing w:after="0" w:line="240" w:lineRule="auto"/>
        <w:ind w:right="112"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оқу сауаттылығы бойынша (оқыту тілі) – 20.</w:t>
      </w:r>
    </w:p>
    <w:p w:rsidR="00FB2B69" w:rsidRDefault="00FB2B69" w:rsidP="00FB2B69">
      <w:pPr>
        <w:widowControl w:val="0"/>
        <w:tabs>
          <w:tab w:val="left" w:pos="1432"/>
        </w:tabs>
        <w:autoSpaceDE w:val="0"/>
        <w:autoSpaceDN w:val="0"/>
        <w:spacing w:after="0" w:line="240" w:lineRule="auto"/>
        <w:ind w:right="112"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Кешенді емтиханның ұзақтығы – 1 сағат 20 минут.</w:t>
      </w:r>
    </w:p>
    <w:p w:rsidR="00941F5F" w:rsidRDefault="00941F5F" w:rsidP="00FB2B69">
      <w:pPr>
        <w:widowControl w:val="0"/>
        <w:tabs>
          <w:tab w:val="left" w:pos="1432"/>
        </w:tabs>
        <w:autoSpaceDE w:val="0"/>
        <w:autoSpaceDN w:val="0"/>
        <w:spacing w:after="0" w:line="240" w:lineRule="auto"/>
        <w:ind w:right="112" w:firstLine="708"/>
        <w:jc w:val="both"/>
        <w:rPr>
          <w:rFonts w:ascii="Times New Roman" w:hAnsi="Times New Roman" w:cs="Times New Roman"/>
          <w:sz w:val="28"/>
          <w:szCs w:val="28"/>
          <w:lang w:val="kk-KZ"/>
        </w:rPr>
      </w:pPr>
      <w:r w:rsidRPr="00941F5F">
        <w:rPr>
          <w:rFonts w:ascii="Times New Roman" w:hAnsi="Times New Roman" w:cs="Times New Roman"/>
          <w:sz w:val="28"/>
          <w:szCs w:val="28"/>
          <w:lang w:val="kk-KZ"/>
        </w:rPr>
        <w:t>Математикалық сауаттылық және оқу сауаттылығы бойынша тест тапсырмаларының нысаны ұсынылған бес жауаптан бір дұрыс жауапты таңдайтын тапсырмалардан тұрады.</w:t>
      </w:r>
    </w:p>
    <w:p w:rsidR="00941F5F" w:rsidRDefault="00941F5F" w:rsidP="00FB2B69">
      <w:pPr>
        <w:widowControl w:val="0"/>
        <w:tabs>
          <w:tab w:val="left" w:pos="1432"/>
        </w:tabs>
        <w:autoSpaceDE w:val="0"/>
        <w:autoSpaceDN w:val="0"/>
        <w:spacing w:after="0" w:line="240" w:lineRule="auto"/>
        <w:ind w:right="112" w:firstLine="708"/>
        <w:jc w:val="both"/>
        <w:rPr>
          <w:rFonts w:ascii="Times New Roman" w:hAnsi="Times New Roman" w:cs="Times New Roman"/>
          <w:sz w:val="28"/>
          <w:szCs w:val="28"/>
          <w:lang w:val="kk-KZ"/>
        </w:rPr>
      </w:pPr>
      <w:r w:rsidRPr="00941F5F">
        <w:rPr>
          <w:rFonts w:ascii="Times New Roman" w:hAnsi="Times New Roman" w:cs="Times New Roman"/>
          <w:sz w:val="28"/>
          <w:szCs w:val="28"/>
          <w:lang w:val="kk-KZ"/>
        </w:rPr>
        <w:t>Әрбір тест тапсырмасының дұрыс жауабы бір балмен бағаланады.</w:t>
      </w:r>
    </w:p>
    <w:p w:rsidR="00941F5F" w:rsidRDefault="00941F5F" w:rsidP="00FB2B69">
      <w:pPr>
        <w:widowControl w:val="0"/>
        <w:tabs>
          <w:tab w:val="left" w:pos="1432"/>
        </w:tabs>
        <w:autoSpaceDE w:val="0"/>
        <w:autoSpaceDN w:val="0"/>
        <w:spacing w:after="0" w:line="240" w:lineRule="auto"/>
        <w:ind w:right="112"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Ба</w:t>
      </w:r>
      <w:r w:rsidRPr="00941F5F">
        <w:rPr>
          <w:rFonts w:ascii="Times New Roman" w:hAnsi="Times New Roman" w:cs="Times New Roman"/>
          <w:sz w:val="28"/>
          <w:szCs w:val="28"/>
          <w:lang w:val="kk-KZ"/>
        </w:rPr>
        <w:t>л</w:t>
      </w:r>
      <w:r>
        <w:rPr>
          <w:rFonts w:ascii="Times New Roman" w:hAnsi="Times New Roman" w:cs="Times New Roman"/>
          <w:sz w:val="28"/>
          <w:szCs w:val="28"/>
          <w:lang w:val="kk-KZ"/>
        </w:rPr>
        <w:t>л</w:t>
      </w:r>
      <w:r w:rsidRPr="00941F5F">
        <w:rPr>
          <w:rFonts w:ascii="Times New Roman" w:hAnsi="Times New Roman" w:cs="Times New Roman"/>
          <w:sz w:val="28"/>
          <w:szCs w:val="28"/>
          <w:lang w:val="kk-KZ"/>
        </w:rPr>
        <w:t>дар тең болған жағдайда аттестаттың орташа балдары жоғары адамдарға артықшылық беріледі.</w:t>
      </w:r>
    </w:p>
    <w:p w:rsidR="00941F5F" w:rsidRDefault="00941F5F" w:rsidP="00FB2B69">
      <w:pPr>
        <w:widowControl w:val="0"/>
        <w:tabs>
          <w:tab w:val="left" w:pos="1432"/>
        </w:tabs>
        <w:autoSpaceDE w:val="0"/>
        <w:autoSpaceDN w:val="0"/>
        <w:spacing w:after="0" w:line="240" w:lineRule="auto"/>
        <w:ind w:right="112" w:firstLine="708"/>
        <w:jc w:val="both"/>
        <w:rPr>
          <w:rFonts w:ascii="Times New Roman" w:hAnsi="Times New Roman" w:cs="Times New Roman"/>
          <w:sz w:val="28"/>
          <w:szCs w:val="28"/>
          <w:lang w:val="kk-KZ"/>
        </w:rPr>
      </w:pPr>
      <w:r w:rsidRPr="00941F5F">
        <w:rPr>
          <w:rFonts w:ascii="Times New Roman" w:hAnsi="Times New Roman" w:cs="Times New Roman"/>
          <w:sz w:val="28"/>
          <w:szCs w:val="28"/>
          <w:lang w:val="kk-KZ"/>
        </w:rPr>
        <w:t>Түсу емтихандарының нәтижелері ол өткізілген күні жарияланады.</w:t>
      </w:r>
    </w:p>
    <w:p w:rsidR="00941F5F" w:rsidRDefault="00EE6628" w:rsidP="00EE6628">
      <w:pPr>
        <w:pStyle w:val="a6"/>
        <w:ind w:left="116" w:right="108"/>
        <w:jc w:val="both"/>
        <w:rPr>
          <w:b w:val="0"/>
          <w:szCs w:val="28"/>
        </w:rPr>
      </w:pPr>
      <w:r w:rsidRPr="005D4FEF">
        <w:rPr>
          <w:b w:val="0"/>
          <w:szCs w:val="28"/>
        </w:rPr>
        <w:t xml:space="preserve">      </w:t>
      </w:r>
      <w:r w:rsidRPr="007E0B46">
        <w:rPr>
          <w:b w:val="0"/>
          <w:szCs w:val="28"/>
        </w:rPr>
        <w:t>1</w:t>
      </w:r>
      <w:r w:rsidR="00006A72" w:rsidRPr="007E0B46">
        <w:rPr>
          <w:b w:val="0"/>
          <w:szCs w:val="28"/>
        </w:rPr>
        <w:t>6</w:t>
      </w:r>
      <w:r w:rsidRPr="007E0B46">
        <w:rPr>
          <w:b w:val="0"/>
          <w:szCs w:val="28"/>
        </w:rPr>
        <w:t xml:space="preserve">. </w:t>
      </w:r>
      <w:r w:rsidR="00941F5F" w:rsidRPr="00941F5F">
        <w:rPr>
          <w:b w:val="0"/>
          <w:szCs w:val="28"/>
        </w:rPr>
        <w:t>Күшейтілген тілдік дайындықпен дайындық бөлімдерінде оқыту үшін кешенді емтиханның тест тапсырмаларының саны:</w:t>
      </w:r>
    </w:p>
    <w:p w:rsidR="00941F5F" w:rsidRDefault="00941F5F" w:rsidP="00EE6628">
      <w:pPr>
        <w:pStyle w:val="a6"/>
        <w:ind w:left="116" w:right="108"/>
        <w:jc w:val="both"/>
        <w:rPr>
          <w:b w:val="0"/>
          <w:szCs w:val="28"/>
        </w:rPr>
      </w:pPr>
      <w:r>
        <w:rPr>
          <w:b w:val="0"/>
          <w:szCs w:val="28"/>
        </w:rPr>
        <w:tab/>
        <w:t xml:space="preserve">1) </w:t>
      </w:r>
      <w:r w:rsidR="00AB171D">
        <w:rPr>
          <w:b w:val="0"/>
          <w:szCs w:val="28"/>
        </w:rPr>
        <w:t xml:space="preserve">ағылшын тілі </w:t>
      </w:r>
      <w:r>
        <w:rPr>
          <w:b w:val="0"/>
          <w:szCs w:val="28"/>
        </w:rPr>
        <w:t xml:space="preserve">бойынша – </w:t>
      </w:r>
      <w:r w:rsidR="00AB171D">
        <w:rPr>
          <w:b w:val="0"/>
          <w:szCs w:val="28"/>
        </w:rPr>
        <w:t>3</w:t>
      </w:r>
      <w:r>
        <w:rPr>
          <w:b w:val="0"/>
          <w:szCs w:val="28"/>
        </w:rPr>
        <w:t>0;</w:t>
      </w:r>
    </w:p>
    <w:p w:rsidR="00941F5F" w:rsidRDefault="00941F5F" w:rsidP="00EE6628">
      <w:pPr>
        <w:pStyle w:val="a6"/>
        <w:ind w:left="116" w:right="108"/>
        <w:jc w:val="both"/>
        <w:rPr>
          <w:b w:val="0"/>
          <w:szCs w:val="28"/>
        </w:rPr>
      </w:pPr>
      <w:r>
        <w:rPr>
          <w:b w:val="0"/>
          <w:szCs w:val="28"/>
        </w:rPr>
        <w:tab/>
        <w:t xml:space="preserve">2) </w:t>
      </w:r>
      <w:r w:rsidR="00AB171D">
        <w:rPr>
          <w:b w:val="0"/>
          <w:szCs w:val="28"/>
        </w:rPr>
        <w:t>«Биология», «Физика», «Химия» жаратылыстану-математикалық цикл пәндері бойынша</w:t>
      </w:r>
      <w:r>
        <w:rPr>
          <w:b w:val="0"/>
          <w:szCs w:val="28"/>
        </w:rPr>
        <w:t xml:space="preserve"> – </w:t>
      </w:r>
      <w:r w:rsidR="00AB171D">
        <w:rPr>
          <w:b w:val="0"/>
          <w:szCs w:val="28"/>
        </w:rPr>
        <w:t>3</w:t>
      </w:r>
      <w:r>
        <w:rPr>
          <w:b w:val="0"/>
          <w:szCs w:val="28"/>
        </w:rPr>
        <w:t>0.</w:t>
      </w:r>
    </w:p>
    <w:p w:rsidR="00941F5F" w:rsidRDefault="00941F5F" w:rsidP="00EE6628">
      <w:pPr>
        <w:pStyle w:val="a6"/>
        <w:ind w:left="116" w:right="108"/>
        <w:jc w:val="both"/>
        <w:rPr>
          <w:b w:val="0"/>
          <w:szCs w:val="28"/>
        </w:rPr>
      </w:pPr>
      <w:r>
        <w:rPr>
          <w:b w:val="0"/>
          <w:szCs w:val="28"/>
        </w:rPr>
        <w:tab/>
        <w:t xml:space="preserve">Кешенді емтиханның ұзақтығы – </w:t>
      </w:r>
      <w:r w:rsidR="00AB171D">
        <w:rPr>
          <w:b w:val="0"/>
          <w:szCs w:val="28"/>
        </w:rPr>
        <w:t>2 сағат</w:t>
      </w:r>
      <w:r>
        <w:rPr>
          <w:b w:val="0"/>
          <w:szCs w:val="28"/>
        </w:rPr>
        <w:t>.</w:t>
      </w:r>
    </w:p>
    <w:p w:rsidR="00941F5F" w:rsidRDefault="00941F5F" w:rsidP="00EE6628">
      <w:pPr>
        <w:pStyle w:val="a6"/>
        <w:ind w:left="116" w:right="108"/>
        <w:jc w:val="both"/>
        <w:rPr>
          <w:b w:val="0"/>
          <w:szCs w:val="28"/>
        </w:rPr>
      </w:pPr>
      <w:r>
        <w:rPr>
          <w:b w:val="0"/>
          <w:szCs w:val="28"/>
        </w:rPr>
        <w:tab/>
        <w:t>«Биология»</w:t>
      </w:r>
      <w:r w:rsidRPr="00941F5F">
        <w:rPr>
          <w:b w:val="0"/>
          <w:szCs w:val="28"/>
        </w:rPr>
        <w:t xml:space="preserve">, </w:t>
      </w:r>
      <w:r>
        <w:rPr>
          <w:b w:val="0"/>
          <w:szCs w:val="28"/>
        </w:rPr>
        <w:t>«Физика», «Химия»</w:t>
      </w:r>
      <w:r w:rsidRPr="00941F5F">
        <w:rPr>
          <w:b w:val="0"/>
          <w:szCs w:val="28"/>
        </w:rPr>
        <w:t xml:space="preserve"> жаратылыстану-математикалық цикл пәндерінен және ағылшын тілінен тест тапсырмаларының нысаны ұсынылған бес жауаптан бір дұрыс жауапты таңдаумен 20 тапсырмадан және ұсынылған көп жауаптан бір немесе бірнеше дұрыс жауапты таңдаумен 10 тапсырмадан тұрады.</w:t>
      </w:r>
    </w:p>
    <w:p w:rsidR="00941F5F" w:rsidRPr="00941F5F" w:rsidRDefault="00941F5F" w:rsidP="00EE6628">
      <w:pPr>
        <w:pStyle w:val="a6"/>
        <w:ind w:left="116" w:right="108"/>
        <w:jc w:val="both"/>
        <w:rPr>
          <w:b w:val="0"/>
          <w:szCs w:val="28"/>
        </w:rPr>
      </w:pPr>
      <w:r>
        <w:rPr>
          <w:b w:val="0"/>
          <w:szCs w:val="28"/>
        </w:rPr>
        <w:tab/>
      </w:r>
      <w:r w:rsidRPr="00941F5F">
        <w:rPr>
          <w:b w:val="0"/>
          <w:szCs w:val="28"/>
        </w:rPr>
        <w:t>Түсу емтихандарының нәтижелері ол өткізілген күні жарияланады.</w:t>
      </w:r>
    </w:p>
    <w:p w:rsidR="00EE6628" w:rsidRDefault="00941F5F" w:rsidP="00941F5F">
      <w:pPr>
        <w:pStyle w:val="a6"/>
        <w:ind w:left="116" w:right="108" w:firstLine="593"/>
        <w:jc w:val="both"/>
        <w:rPr>
          <w:b w:val="0"/>
          <w:szCs w:val="28"/>
        </w:rPr>
      </w:pPr>
      <w:r>
        <w:rPr>
          <w:b w:val="0"/>
          <w:szCs w:val="28"/>
        </w:rPr>
        <w:t>1</w:t>
      </w:r>
      <w:r w:rsidR="00006A72" w:rsidRPr="007E0B46">
        <w:rPr>
          <w:b w:val="0"/>
          <w:szCs w:val="28"/>
        </w:rPr>
        <w:t>7</w:t>
      </w:r>
      <w:r w:rsidR="00EE6628" w:rsidRPr="007E0B46">
        <w:rPr>
          <w:b w:val="0"/>
          <w:szCs w:val="28"/>
        </w:rPr>
        <w:t xml:space="preserve">. </w:t>
      </w:r>
      <w:r>
        <w:rPr>
          <w:b w:val="0"/>
          <w:szCs w:val="28"/>
        </w:rPr>
        <w:t>Кешенді емтиханды қайта тапсыруға болмайды.</w:t>
      </w:r>
    </w:p>
    <w:p w:rsidR="00941F5F" w:rsidRDefault="00941F5F" w:rsidP="00941F5F">
      <w:pPr>
        <w:pStyle w:val="a6"/>
        <w:ind w:left="116" w:right="108" w:firstLine="593"/>
        <w:jc w:val="both"/>
        <w:rPr>
          <w:b w:val="0"/>
          <w:szCs w:val="28"/>
        </w:rPr>
      </w:pPr>
      <w:r>
        <w:rPr>
          <w:b w:val="0"/>
          <w:szCs w:val="28"/>
        </w:rPr>
        <w:t xml:space="preserve">18. </w:t>
      </w:r>
      <w:r w:rsidRPr="00941F5F">
        <w:rPr>
          <w:b w:val="0"/>
          <w:szCs w:val="28"/>
        </w:rPr>
        <w:t>Тестілеу нәтижелерімен келіспеген тұлға университет құратын апелляциялық комиссияға өтініш береді. Апелляциялық комиссияның құрамын университет басшысы бекітеді. Апелляцияға өтініштер кешенді емтихан нәтижелері жарияланғаннан кейін келесі күні сағат 13.00-ге дейін қабылданады және</w:t>
      </w:r>
      <w:r>
        <w:rPr>
          <w:b w:val="0"/>
          <w:szCs w:val="28"/>
        </w:rPr>
        <w:t xml:space="preserve"> бір</w:t>
      </w:r>
      <w:r w:rsidRPr="00941F5F">
        <w:rPr>
          <w:b w:val="0"/>
          <w:szCs w:val="28"/>
        </w:rPr>
        <w:t xml:space="preserve"> күнтізбелік күн ішінде қаралады.</w:t>
      </w:r>
    </w:p>
    <w:p w:rsidR="00941F5F" w:rsidRDefault="00941F5F" w:rsidP="00941F5F">
      <w:pPr>
        <w:pStyle w:val="a6"/>
        <w:ind w:left="116" w:right="108" w:firstLine="593"/>
        <w:jc w:val="both"/>
        <w:rPr>
          <w:b w:val="0"/>
          <w:szCs w:val="28"/>
        </w:rPr>
      </w:pPr>
      <w:r>
        <w:rPr>
          <w:b w:val="0"/>
          <w:szCs w:val="28"/>
        </w:rPr>
        <w:t xml:space="preserve">19. </w:t>
      </w:r>
      <w:r w:rsidRPr="00941F5F">
        <w:rPr>
          <w:b w:val="0"/>
          <w:szCs w:val="28"/>
        </w:rPr>
        <w:t>Мемлекеттік білім беру тапсырысы бойынша университеттің дайындық бөлімдеріне түсу үшін кешенді емтихан нәтижелерін құрамын университет ректоры бекітетін университеттің дайындық бөлімдеріне тыңдаушыларды қабылдау жөніндегі комиссия (бұдан әрі – Комиссия) қарайды.</w:t>
      </w:r>
    </w:p>
    <w:p w:rsidR="00941F5F" w:rsidRDefault="00941F5F" w:rsidP="00941F5F">
      <w:pPr>
        <w:pStyle w:val="a6"/>
        <w:ind w:left="116" w:right="108" w:firstLine="593"/>
        <w:jc w:val="both"/>
        <w:rPr>
          <w:b w:val="0"/>
          <w:szCs w:val="28"/>
        </w:rPr>
      </w:pPr>
      <w:r w:rsidRPr="00941F5F">
        <w:rPr>
          <w:b w:val="0"/>
          <w:szCs w:val="28"/>
        </w:rPr>
        <w:t>Комиссия университет қызметкерлерінен құрылады. Комиссия мүшелерінің саны оның төрағасын қоса алғанда тақ болып табылады.</w:t>
      </w:r>
    </w:p>
    <w:p w:rsidR="000D7E9F" w:rsidRDefault="000D7E9F" w:rsidP="000D7E9F">
      <w:pPr>
        <w:pStyle w:val="a6"/>
        <w:ind w:left="116" w:right="108" w:firstLine="593"/>
        <w:jc w:val="both"/>
        <w:rPr>
          <w:b w:val="0"/>
          <w:szCs w:val="28"/>
        </w:rPr>
      </w:pPr>
      <w:r>
        <w:rPr>
          <w:b w:val="0"/>
          <w:szCs w:val="28"/>
        </w:rPr>
        <w:t xml:space="preserve">20. </w:t>
      </w:r>
      <w:r w:rsidRPr="000D7E9F">
        <w:rPr>
          <w:b w:val="0"/>
          <w:szCs w:val="28"/>
        </w:rPr>
        <w:t xml:space="preserve">Тыңдаушыларды мемлекеттік білім беру тапсырысы бойынша дайындық бөлімдеріне қабылдау туралы шешімі </w:t>
      </w:r>
      <w:r w:rsidR="00AB171D">
        <w:rPr>
          <w:b w:val="0"/>
          <w:szCs w:val="28"/>
        </w:rPr>
        <w:t>университеттің Басқар Төрағасы-Ректордың</w:t>
      </w:r>
      <w:r w:rsidRPr="000D7E9F">
        <w:rPr>
          <w:b w:val="0"/>
          <w:szCs w:val="28"/>
        </w:rPr>
        <w:t xml:space="preserve"> бұйрығымен бекітіледі және күнтізбелік жылдың 25 қыркүйегіне дейін конкурстық іріктеуден өткен шетелдік азаматтарға, Қазақстан Республикасының азаматтары болып табылмайтын ұлты қазақ </w:t>
      </w:r>
      <w:r w:rsidRPr="000D7E9F">
        <w:rPr>
          <w:b w:val="0"/>
          <w:szCs w:val="28"/>
        </w:rPr>
        <w:lastRenderedPageBreak/>
        <w:t>адамдарға және Қазақстан Республикасында тұрақты тұратын азаматтығы жоқ адамдарға хабарланады.</w:t>
      </w:r>
    </w:p>
    <w:p w:rsidR="000D7E9F" w:rsidRDefault="000D7E9F" w:rsidP="000D7E9F">
      <w:pPr>
        <w:pStyle w:val="a6"/>
        <w:ind w:left="116" w:right="108" w:firstLine="593"/>
        <w:jc w:val="both"/>
        <w:rPr>
          <w:b w:val="0"/>
          <w:szCs w:val="28"/>
        </w:rPr>
      </w:pPr>
      <w:r>
        <w:rPr>
          <w:b w:val="0"/>
          <w:szCs w:val="28"/>
        </w:rPr>
        <w:t xml:space="preserve">21. </w:t>
      </w:r>
      <w:r w:rsidRPr="000D7E9F">
        <w:rPr>
          <w:b w:val="0"/>
          <w:szCs w:val="28"/>
        </w:rPr>
        <w:t xml:space="preserve">Дайындық курстарының тыңдаушылар санына қабылдауды қабылдау комиссиялары күнтізбелік жылдың 25 қыркүйегінен </w:t>
      </w:r>
      <w:r w:rsidRPr="000D7E9F">
        <w:rPr>
          <w:b w:val="0"/>
          <w:szCs w:val="28"/>
        </w:rPr>
        <w:br/>
        <w:t>28 қыркүйегіне дейін жүргізеді.</w:t>
      </w:r>
    </w:p>
    <w:p w:rsidR="000D7E9F" w:rsidRDefault="000D7E9F" w:rsidP="000D7E9F">
      <w:pPr>
        <w:pStyle w:val="a6"/>
        <w:ind w:left="116" w:right="108" w:firstLine="593"/>
        <w:jc w:val="both"/>
        <w:rPr>
          <w:b w:val="0"/>
          <w:szCs w:val="28"/>
        </w:rPr>
      </w:pPr>
      <w:r>
        <w:rPr>
          <w:b w:val="0"/>
          <w:szCs w:val="28"/>
        </w:rPr>
        <w:t xml:space="preserve">22. </w:t>
      </w:r>
      <w:r w:rsidRPr="000D7E9F">
        <w:rPr>
          <w:b w:val="0"/>
          <w:szCs w:val="28"/>
        </w:rPr>
        <w:t>Тыңдаушыларды қабылдаған күннен бастап он жұмыс күні ішінде білім беру саласындағы уәкілетті органға дайындық бөлімдеріне қабылдау туралы бұйрықтардың көшірмелерін ұсынады.</w:t>
      </w:r>
    </w:p>
    <w:p w:rsidR="000D7E9F" w:rsidRPr="000D7E9F" w:rsidRDefault="000D7E9F" w:rsidP="000D7E9F">
      <w:pPr>
        <w:pStyle w:val="a6"/>
        <w:ind w:left="116" w:right="108" w:firstLine="593"/>
        <w:jc w:val="both"/>
        <w:rPr>
          <w:b w:val="0"/>
          <w:szCs w:val="28"/>
        </w:rPr>
      </w:pPr>
      <w:r>
        <w:rPr>
          <w:b w:val="0"/>
          <w:szCs w:val="28"/>
        </w:rPr>
        <w:t xml:space="preserve">23. </w:t>
      </w:r>
      <w:r w:rsidRPr="000D7E9F">
        <w:rPr>
          <w:b w:val="0"/>
          <w:szCs w:val="28"/>
        </w:rPr>
        <w:t>Дайындық бөлімдерінде оқу күндізгі оқу нысанында жүргізіледі. Сабақтар ағымдағы жылдың 1 қазанынан басталады. Оқу мерзімі 9 ай.</w:t>
      </w:r>
    </w:p>
    <w:p w:rsidR="000D7E9F" w:rsidRDefault="000D7E9F" w:rsidP="000D7E9F">
      <w:pPr>
        <w:pStyle w:val="a6"/>
        <w:ind w:left="116" w:right="108" w:firstLine="593"/>
        <w:jc w:val="both"/>
        <w:rPr>
          <w:b w:val="0"/>
          <w:szCs w:val="28"/>
        </w:rPr>
      </w:pPr>
      <w:r w:rsidRPr="000D7E9F">
        <w:rPr>
          <w:b w:val="0"/>
          <w:szCs w:val="28"/>
        </w:rPr>
        <w:t>24. Оқу жылының басында оқ</w:t>
      </w:r>
      <w:r>
        <w:rPr>
          <w:b w:val="0"/>
          <w:szCs w:val="28"/>
        </w:rPr>
        <w:t>у жоспары, а</w:t>
      </w:r>
      <w:r w:rsidRPr="000D7E9F">
        <w:rPr>
          <w:b w:val="0"/>
          <w:szCs w:val="28"/>
        </w:rPr>
        <w:t>кадемиялық күнтізбе, сабақ кестесі әзірленеді және бекітіледі.</w:t>
      </w:r>
    </w:p>
    <w:p w:rsidR="000D7E9F" w:rsidRDefault="000D7E9F" w:rsidP="000D7E9F">
      <w:pPr>
        <w:pStyle w:val="a6"/>
        <w:ind w:left="116" w:right="108" w:firstLine="593"/>
        <w:jc w:val="both"/>
        <w:rPr>
          <w:b w:val="0"/>
          <w:szCs w:val="28"/>
        </w:rPr>
      </w:pPr>
      <w:r>
        <w:rPr>
          <w:b w:val="0"/>
          <w:szCs w:val="28"/>
        </w:rPr>
        <w:t xml:space="preserve">25. </w:t>
      </w:r>
      <w:r w:rsidRPr="000D7E9F">
        <w:rPr>
          <w:b w:val="0"/>
          <w:szCs w:val="28"/>
        </w:rPr>
        <w:t xml:space="preserve">Тыңдаушылар дайындық </w:t>
      </w:r>
      <w:r w:rsidR="00110566">
        <w:rPr>
          <w:b w:val="0"/>
          <w:szCs w:val="28"/>
        </w:rPr>
        <w:t>курстарына</w:t>
      </w:r>
      <w:r w:rsidRPr="000D7E9F">
        <w:rPr>
          <w:b w:val="0"/>
          <w:szCs w:val="28"/>
        </w:rPr>
        <w:t xml:space="preserve"> қабылданғаннан кейін оқу процесін ұйымдастыру туралы бұйрық шығарылады. Мемлекеттік білім беру тапсырысы бойынша университеттің дайындық</w:t>
      </w:r>
      <w:r w:rsidR="00110566">
        <w:rPr>
          <w:b w:val="0"/>
          <w:szCs w:val="28"/>
        </w:rPr>
        <w:t xml:space="preserve"> курстарына түскен тыңдаушыларға шәкіртақы</w:t>
      </w:r>
      <w:r w:rsidRPr="000D7E9F">
        <w:rPr>
          <w:b w:val="0"/>
          <w:szCs w:val="28"/>
        </w:rPr>
        <w:t xml:space="preserve"> университеттің </w:t>
      </w:r>
      <w:r w:rsidR="00110566">
        <w:rPr>
          <w:b w:val="0"/>
          <w:szCs w:val="28"/>
        </w:rPr>
        <w:t xml:space="preserve">Басқарма Төрағасы-Ректордың </w:t>
      </w:r>
      <w:r w:rsidRPr="000D7E9F">
        <w:rPr>
          <w:b w:val="0"/>
          <w:szCs w:val="28"/>
        </w:rPr>
        <w:t>бұйрығымен тағайындалады.</w:t>
      </w:r>
    </w:p>
    <w:p w:rsidR="000D7E9F" w:rsidRDefault="000D7E9F" w:rsidP="000D7E9F">
      <w:pPr>
        <w:pStyle w:val="a6"/>
        <w:ind w:left="116" w:right="108" w:firstLine="593"/>
        <w:jc w:val="both"/>
        <w:rPr>
          <w:b w:val="0"/>
          <w:szCs w:val="28"/>
        </w:rPr>
      </w:pPr>
      <w:r>
        <w:rPr>
          <w:b w:val="0"/>
          <w:szCs w:val="28"/>
        </w:rPr>
        <w:t xml:space="preserve">26. </w:t>
      </w:r>
      <w:r w:rsidRPr="000D7E9F">
        <w:rPr>
          <w:b w:val="0"/>
          <w:szCs w:val="28"/>
        </w:rPr>
        <w:t>Оқуды аяқтағаннан кейін тыңдаушыларға оқуды аяқтағаны туралы анықтама (еркін нысанда) беріледі.</w:t>
      </w:r>
    </w:p>
    <w:p w:rsidR="000D7E9F" w:rsidRDefault="000D7E9F" w:rsidP="000D7E9F">
      <w:pPr>
        <w:pStyle w:val="a6"/>
        <w:ind w:left="116" w:right="108" w:firstLine="593"/>
        <w:jc w:val="both"/>
        <w:rPr>
          <w:b w:val="0"/>
          <w:szCs w:val="28"/>
        </w:rPr>
      </w:pPr>
      <w:r>
        <w:rPr>
          <w:b w:val="0"/>
          <w:szCs w:val="28"/>
        </w:rPr>
        <w:t xml:space="preserve">27. </w:t>
      </w:r>
      <w:r w:rsidRPr="000D7E9F">
        <w:rPr>
          <w:b w:val="0"/>
          <w:szCs w:val="28"/>
        </w:rPr>
        <w:t xml:space="preserve">Оқу аяқталғаннан кейін, дайындық бөлімдерінің тыңдаушылары жоғары білім беру бағдарламаларын жүзеге асыратын Қазақстан Республикасының білім беру ұйымдарына түсу үшін Қазақстан Республикасы Білім және ғылым министрінің 2018 жылғы 31 қазандағы </w:t>
      </w:r>
      <w:r w:rsidRPr="000D7E9F">
        <w:rPr>
          <w:b w:val="0"/>
          <w:szCs w:val="28"/>
        </w:rPr>
        <w:br/>
        <w:t>№ 600 бұйрығымен бекітілген Жоғары және жоғары оқу орнынан кейінгі білімнің білім беру бағдарламаларын iске асыратын бiлiм беру ұйымдарына оқуға қабылдаудың үлгілік қағидаларына сәйкес (Нормативтік құқықтық актілерді мемлекеттік тіркеу тізілімінде № 17650 болып тіркелген) ҰБТ тапсырады.</w:t>
      </w:r>
    </w:p>
    <w:p w:rsidR="000D7E9F" w:rsidRPr="000D7E9F" w:rsidRDefault="000D7E9F" w:rsidP="000D7E9F">
      <w:pPr>
        <w:pStyle w:val="a6"/>
        <w:ind w:left="116" w:right="108" w:firstLine="593"/>
        <w:jc w:val="both"/>
        <w:rPr>
          <w:b w:val="0"/>
          <w:szCs w:val="28"/>
        </w:rPr>
      </w:pPr>
      <w:r>
        <w:rPr>
          <w:b w:val="0"/>
          <w:szCs w:val="28"/>
        </w:rPr>
        <w:t xml:space="preserve">28. </w:t>
      </w:r>
      <w:r w:rsidRPr="000D7E9F">
        <w:rPr>
          <w:b w:val="0"/>
          <w:szCs w:val="28"/>
        </w:rPr>
        <w:t>Дайындық бөлімдерінің тыңдаушыларын оқудан шығару негіздері:</w:t>
      </w:r>
    </w:p>
    <w:p w:rsidR="00EE6628" w:rsidRPr="007E0B46" w:rsidRDefault="007E0B46" w:rsidP="00EE6628">
      <w:pPr>
        <w:pStyle w:val="a9"/>
        <w:widowControl w:val="0"/>
        <w:numPr>
          <w:ilvl w:val="0"/>
          <w:numId w:val="5"/>
        </w:numPr>
        <w:tabs>
          <w:tab w:val="left" w:pos="1130"/>
        </w:tabs>
        <w:autoSpaceDE w:val="0"/>
        <w:autoSpaceDN w:val="0"/>
        <w:spacing w:after="0" w:line="321" w:lineRule="exact"/>
        <w:contextualSpacing w:val="0"/>
        <w:jc w:val="both"/>
        <w:rPr>
          <w:rFonts w:ascii="Times New Roman" w:hAnsi="Times New Roman" w:cs="Times New Roman"/>
          <w:sz w:val="28"/>
          <w:szCs w:val="28"/>
          <w:lang w:val="kk-KZ"/>
        </w:rPr>
      </w:pPr>
      <w:r>
        <w:rPr>
          <w:rFonts w:ascii="Times New Roman" w:hAnsi="Times New Roman" w:cs="Times New Roman"/>
          <w:sz w:val="28"/>
          <w:szCs w:val="28"/>
          <w:lang w:val="kk-KZ"/>
        </w:rPr>
        <w:t>тыңдаушының өз қалауы бойынша оқудан шығу туралы өтініші</w:t>
      </w:r>
      <w:r w:rsidR="00EE6628" w:rsidRPr="007E0B46">
        <w:rPr>
          <w:rFonts w:ascii="Times New Roman" w:hAnsi="Times New Roman" w:cs="Times New Roman"/>
          <w:sz w:val="28"/>
          <w:szCs w:val="28"/>
          <w:lang w:val="kk-KZ"/>
        </w:rPr>
        <w:t>;</w:t>
      </w:r>
    </w:p>
    <w:p w:rsidR="00EE6628" w:rsidRPr="00C949F9" w:rsidRDefault="007E0B46" w:rsidP="00EE6628">
      <w:pPr>
        <w:pStyle w:val="a9"/>
        <w:widowControl w:val="0"/>
        <w:numPr>
          <w:ilvl w:val="0"/>
          <w:numId w:val="5"/>
        </w:numPr>
        <w:tabs>
          <w:tab w:val="left" w:pos="1130"/>
        </w:tabs>
        <w:autoSpaceDE w:val="0"/>
        <w:autoSpaceDN w:val="0"/>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lang w:val="kk-KZ"/>
        </w:rPr>
        <w:t>ішкі тәртіп ережелерін бұзу</w:t>
      </w:r>
      <w:r w:rsidR="00EE6628" w:rsidRPr="00C949F9">
        <w:rPr>
          <w:rFonts w:ascii="Times New Roman" w:hAnsi="Times New Roman" w:cs="Times New Roman"/>
          <w:sz w:val="28"/>
          <w:szCs w:val="28"/>
        </w:rPr>
        <w:t>.</w:t>
      </w:r>
    </w:p>
    <w:p w:rsidR="00EE6628" w:rsidRPr="007E0B46" w:rsidRDefault="000D7E9F" w:rsidP="000D7E9F">
      <w:pPr>
        <w:widowControl w:val="0"/>
        <w:tabs>
          <w:tab w:val="left" w:pos="1130"/>
        </w:tabs>
        <w:autoSpaceDE w:val="0"/>
        <w:autoSpaceDN w:val="0"/>
        <w:spacing w:after="0" w:line="240" w:lineRule="auto"/>
        <w:ind w:left="142" w:firstLine="567"/>
        <w:jc w:val="both"/>
        <w:rPr>
          <w:rFonts w:ascii="Times New Roman" w:hAnsi="Times New Roman" w:cs="Times New Roman"/>
          <w:sz w:val="28"/>
          <w:szCs w:val="28"/>
          <w:lang w:val="kk-KZ"/>
        </w:rPr>
      </w:pPr>
      <w:r>
        <w:rPr>
          <w:rFonts w:ascii="Times New Roman" w:hAnsi="Times New Roman" w:cs="Times New Roman"/>
          <w:sz w:val="28"/>
          <w:szCs w:val="28"/>
          <w:lang w:val="kk-KZ"/>
        </w:rPr>
        <w:t>29</w:t>
      </w:r>
      <w:r w:rsidR="00EE6628" w:rsidRPr="00C949F9">
        <w:rPr>
          <w:rFonts w:ascii="Times New Roman" w:hAnsi="Times New Roman" w:cs="Times New Roman"/>
          <w:sz w:val="28"/>
          <w:szCs w:val="28"/>
        </w:rPr>
        <w:t xml:space="preserve">. </w:t>
      </w:r>
      <w:r w:rsidR="007E0B46">
        <w:rPr>
          <w:rFonts w:ascii="Times New Roman" w:hAnsi="Times New Roman" w:cs="Times New Roman"/>
          <w:sz w:val="28"/>
          <w:szCs w:val="28"/>
          <w:lang w:val="kk-KZ"/>
        </w:rPr>
        <w:t xml:space="preserve">Тыңдаушыны оқудан шығару </w:t>
      </w:r>
      <w:r w:rsidR="00110566">
        <w:rPr>
          <w:rFonts w:ascii="Times New Roman" w:hAnsi="Times New Roman" w:cs="Times New Roman"/>
          <w:sz w:val="28"/>
          <w:szCs w:val="28"/>
          <w:lang w:val="kk-KZ"/>
        </w:rPr>
        <w:t>университеттің Басқарма Төрағасы-Ректордың</w:t>
      </w:r>
      <w:r w:rsidR="007E0B46">
        <w:rPr>
          <w:rFonts w:ascii="Times New Roman" w:hAnsi="Times New Roman" w:cs="Times New Roman"/>
          <w:sz w:val="28"/>
          <w:szCs w:val="28"/>
          <w:lang w:val="kk-KZ"/>
        </w:rPr>
        <w:t xml:space="preserve"> бұйрығымен рәсімделеді, көшірмесі оқудан шығарылған күннен бастап үш жұмыс күні ішінде білім беру саласындағы уәкілетті органға жіберіледі.</w:t>
      </w:r>
    </w:p>
    <w:p w:rsidR="00EE6628" w:rsidRPr="007E0B46" w:rsidRDefault="003B0D3F" w:rsidP="00EE6628">
      <w:pPr>
        <w:widowControl w:val="0"/>
        <w:tabs>
          <w:tab w:val="left" w:pos="1130"/>
        </w:tabs>
        <w:autoSpaceDE w:val="0"/>
        <w:autoSpaceDN w:val="0"/>
        <w:spacing w:after="0" w:line="240" w:lineRule="auto"/>
        <w:ind w:left="142"/>
        <w:jc w:val="both"/>
        <w:rPr>
          <w:rFonts w:ascii="Times New Roman" w:hAnsi="Times New Roman" w:cs="Times New Roman"/>
          <w:sz w:val="28"/>
          <w:szCs w:val="28"/>
          <w:lang w:val="kk-KZ"/>
        </w:rPr>
      </w:pPr>
      <w:r w:rsidRPr="000D7E9F">
        <w:rPr>
          <w:rFonts w:ascii="Times New Roman" w:hAnsi="Times New Roman" w:cs="Times New Roman"/>
          <w:sz w:val="28"/>
          <w:szCs w:val="28"/>
          <w:lang w:val="kk-KZ"/>
        </w:rPr>
        <w:t xml:space="preserve">    </w:t>
      </w:r>
      <w:r w:rsidR="000D7E9F">
        <w:rPr>
          <w:rFonts w:ascii="Times New Roman" w:hAnsi="Times New Roman" w:cs="Times New Roman"/>
          <w:sz w:val="28"/>
          <w:szCs w:val="28"/>
          <w:lang w:val="kk-KZ"/>
        </w:rPr>
        <w:t xml:space="preserve">   30</w:t>
      </w:r>
      <w:r w:rsidR="00EE6628" w:rsidRPr="000D7E9F">
        <w:rPr>
          <w:rFonts w:ascii="Times New Roman" w:hAnsi="Times New Roman" w:cs="Times New Roman"/>
          <w:sz w:val="28"/>
          <w:szCs w:val="28"/>
          <w:lang w:val="kk-KZ"/>
        </w:rPr>
        <w:t xml:space="preserve">. </w:t>
      </w:r>
      <w:r w:rsidR="007E0B46">
        <w:rPr>
          <w:rFonts w:ascii="Times New Roman" w:hAnsi="Times New Roman" w:cs="Times New Roman"/>
          <w:sz w:val="28"/>
          <w:szCs w:val="28"/>
          <w:lang w:val="kk-KZ"/>
        </w:rPr>
        <w:t xml:space="preserve">Жыл сайын күнтізбелік жылдың 15 шілдесінен кешіктірмей </w:t>
      </w:r>
      <w:r w:rsidR="00110566">
        <w:rPr>
          <w:rFonts w:ascii="Times New Roman" w:hAnsi="Times New Roman" w:cs="Times New Roman"/>
          <w:sz w:val="28"/>
          <w:szCs w:val="28"/>
          <w:lang w:val="kk-KZ"/>
        </w:rPr>
        <w:t>университет Қазақстан Республикасының Білім және ғылым министрлігіне</w:t>
      </w:r>
      <w:r w:rsidR="007E0B46">
        <w:rPr>
          <w:rFonts w:ascii="Times New Roman" w:hAnsi="Times New Roman" w:cs="Times New Roman"/>
          <w:sz w:val="28"/>
          <w:szCs w:val="28"/>
          <w:lang w:val="kk-KZ"/>
        </w:rPr>
        <w:t xml:space="preserve"> өткен кезең үшін дайындық бөлімдерінің жұмысы туралы қорытынды есеп ұсынады.</w:t>
      </w:r>
    </w:p>
    <w:p w:rsidR="00A7563D" w:rsidRDefault="00A7563D" w:rsidP="00EE6628">
      <w:pPr>
        <w:shd w:val="clear" w:color="auto" w:fill="FFFFFF"/>
        <w:spacing w:after="95" w:line="240" w:lineRule="auto"/>
        <w:ind w:firstLine="708"/>
        <w:jc w:val="both"/>
        <w:textAlignment w:val="baseline"/>
        <w:rPr>
          <w:rFonts w:ascii="Times New Roman" w:hAnsi="Times New Roman" w:cs="Times New Roman"/>
          <w:b/>
          <w:sz w:val="28"/>
          <w:szCs w:val="28"/>
          <w:lang w:val="kk-KZ"/>
        </w:rPr>
      </w:pPr>
    </w:p>
    <w:p w:rsidR="00110566" w:rsidRDefault="00110566" w:rsidP="00EE6628">
      <w:pPr>
        <w:shd w:val="clear" w:color="auto" w:fill="FFFFFF"/>
        <w:spacing w:after="95" w:line="240" w:lineRule="auto"/>
        <w:ind w:firstLine="708"/>
        <w:jc w:val="both"/>
        <w:textAlignment w:val="baseline"/>
        <w:rPr>
          <w:rFonts w:ascii="Times New Roman" w:hAnsi="Times New Roman" w:cs="Times New Roman"/>
          <w:b/>
          <w:sz w:val="28"/>
          <w:szCs w:val="28"/>
          <w:lang w:val="kk-KZ"/>
        </w:rPr>
      </w:pPr>
    </w:p>
    <w:p w:rsidR="00110566" w:rsidRPr="000D7E9F" w:rsidRDefault="00110566" w:rsidP="00EE6628">
      <w:pPr>
        <w:shd w:val="clear" w:color="auto" w:fill="FFFFFF"/>
        <w:spacing w:after="95" w:line="240" w:lineRule="auto"/>
        <w:ind w:firstLine="708"/>
        <w:jc w:val="both"/>
        <w:textAlignment w:val="baseline"/>
        <w:rPr>
          <w:rFonts w:ascii="Times New Roman" w:hAnsi="Times New Roman" w:cs="Times New Roman"/>
          <w:b/>
          <w:sz w:val="28"/>
          <w:szCs w:val="28"/>
          <w:lang w:val="kk-KZ"/>
        </w:rPr>
      </w:pPr>
    </w:p>
    <w:p w:rsidR="00110566" w:rsidRDefault="00110566" w:rsidP="00491839">
      <w:pPr>
        <w:shd w:val="clear" w:color="auto" w:fill="FFFFFF"/>
        <w:spacing w:after="0" w:line="240" w:lineRule="auto"/>
        <w:ind w:firstLine="567"/>
        <w:contextualSpacing/>
        <w:jc w:val="both"/>
        <w:textAlignment w:val="baseline"/>
        <w:rPr>
          <w:rFonts w:ascii="Times New Roman" w:eastAsia="Times New Roman" w:hAnsi="Times New Roman" w:cs="Times New Roman"/>
          <w:b/>
          <w:color w:val="222222"/>
          <w:sz w:val="28"/>
          <w:szCs w:val="28"/>
          <w:lang w:val="kk-KZ"/>
        </w:rPr>
      </w:pPr>
    </w:p>
    <w:p w:rsidR="00DB2874" w:rsidRPr="00DB2874" w:rsidRDefault="000D7E9F" w:rsidP="00491839">
      <w:pPr>
        <w:shd w:val="clear" w:color="auto" w:fill="FFFFFF"/>
        <w:spacing w:after="0" w:line="240" w:lineRule="auto"/>
        <w:ind w:firstLine="567"/>
        <w:contextualSpacing/>
        <w:jc w:val="both"/>
        <w:textAlignment w:val="baseline"/>
        <w:rPr>
          <w:rFonts w:ascii="Times New Roman" w:eastAsia="Times New Roman" w:hAnsi="Times New Roman" w:cs="Times New Roman"/>
          <w:b/>
          <w:color w:val="222222"/>
          <w:sz w:val="28"/>
          <w:szCs w:val="28"/>
          <w:lang w:val="kk-KZ"/>
        </w:rPr>
      </w:pPr>
      <w:r>
        <w:rPr>
          <w:rFonts w:ascii="Times New Roman" w:eastAsia="Times New Roman" w:hAnsi="Times New Roman" w:cs="Times New Roman"/>
          <w:b/>
          <w:color w:val="222222"/>
          <w:sz w:val="28"/>
          <w:szCs w:val="28"/>
          <w:lang w:val="kk-KZ"/>
        </w:rPr>
        <w:lastRenderedPageBreak/>
        <w:t>7</w:t>
      </w:r>
      <w:r w:rsidR="00DB2874" w:rsidRPr="00DB2874">
        <w:rPr>
          <w:rFonts w:ascii="Times New Roman" w:eastAsia="Times New Roman" w:hAnsi="Times New Roman" w:cs="Times New Roman"/>
          <w:b/>
          <w:color w:val="222222"/>
          <w:sz w:val="28"/>
          <w:szCs w:val="28"/>
          <w:lang w:val="kk-KZ"/>
        </w:rPr>
        <w:t xml:space="preserve">-тарау. </w:t>
      </w:r>
      <w:r w:rsidR="00110566">
        <w:rPr>
          <w:rFonts w:ascii="Times New Roman" w:eastAsia="Times New Roman" w:hAnsi="Times New Roman" w:cs="Times New Roman"/>
          <w:b/>
          <w:color w:val="222222"/>
          <w:sz w:val="28"/>
          <w:szCs w:val="28"/>
          <w:lang w:val="kk-KZ"/>
        </w:rPr>
        <w:t>Е</w:t>
      </w:r>
      <w:r w:rsidR="00DB2874" w:rsidRPr="00DB2874">
        <w:rPr>
          <w:rFonts w:ascii="Times New Roman" w:eastAsia="Times New Roman" w:hAnsi="Times New Roman" w:cs="Times New Roman"/>
          <w:b/>
          <w:color w:val="222222"/>
          <w:sz w:val="28"/>
          <w:szCs w:val="28"/>
          <w:lang w:val="kk-KZ"/>
        </w:rPr>
        <w:t>мтихан сессиясында емтихандарды дайындау және өткізу</w:t>
      </w:r>
    </w:p>
    <w:p w:rsidR="00DB2874" w:rsidRDefault="00EE6628" w:rsidP="006021C5">
      <w:pPr>
        <w:pStyle w:val="3"/>
        <w:tabs>
          <w:tab w:val="left" w:pos="601"/>
        </w:tabs>
        <w:spacing w:before="0" w:line="305" w:lineRule="atLeast"/>
        <w:contextualSpacing/>
        <w:jc w:val="both"/>
        <w:rPr>
          <w:rFonts w:ascii="Times New Roman" w:hAnsi="Times New Roman" w:cs="Times New Roman"/>
          <w:b w:val="0"/>
          <w:color w:val="auto"/>
          <w:sz w:val="28"/>
          <w:szCs w:val="28"/>
          <w:lang w:val="kk-KZ"/>
        </w:rPr>
      </w:pPr>
      <w:r w:rsidRPr="00481944">
        <w:rPr>
          <w:rFonts w:ascii="Times New Roman" w:hAnsi="Times New Roman" w:cs="Times New Roman"/>
          <w:caps/>
          <w:color w:val="D5972C"/>
          <w:sz w:val="28"/>
          <w:szCs w:val="28"/>
          <w:lang w:val="kk-KZ"/>
        </w:rPr>
        <w:t> </w:t>
      </w:r>
      <w:r w:rsidR="00DB2874">
        <w:rPr>
          <w:rFonts w:ascii="Times New Roman" w:hAnsi="Times New Roman" w:cs="Times New Roman"/>
          <w:caps/>
          <w:color w:val="D5972C"/>
          <w:sz w:val="28"/>
          <w:szCs w:val="28"/>
          <w:lang w:val="kk-KZ"/>
        </w:rPr>
        <w:tab/>
      </w:r>
      <w:r w:rsidR="000D7E9F" w:rsidRPr="000D7E9F">
        <w:rPr>
          <w:rFonts w:ascii="Times New Roman" w:hAnsi="Times New Roman" w:cs="Times New Roman"/>
          <w:b w:val="0"/>
          <w:caps/>
          <w:color w:val="auto"/>
          <w:sz w:val="28"/>
          <w:szCs w:val="28"/>
          <w:lang w:val="kk-KZ"/>
        </w:rPr>
        <w:t>31</w:t>
      </w:r>
      <w:r w:rsidR="00DB2874" w:rsidRPr="00DB2874">
        <w:rPr>
          <w:rFonts w:ascii="Times New Roman" w:hAnsi="Times New Roman" w:cs="Times New Roman"/>
          <w:b w:val="0"/>
          <w:caps/>
          <w:color w:val="auto"/>
          <w:sz w:val="28"/>
          <w:szCs w:val="28"/>
          <w:lang w:val="kk-KZ"/>
        </w:rPr>
        <w:t>.</w:t>
      </w:r>
      <w:r w:rsidR="000D7E9F">
        <w:rPr>
          <w:rFonts w:ascii="Times New Roman" w:hAnsi="Times New Roman" w:cs="Times New Roman"/>
          <w:b w:val="0"/>
          <w:caps/>
          <w:color w:val="auto"/>
          <w:sz w:val="28"/>
          <w:szCs w:val="28"/>
          <w:lang w:val="kk-KZ"/>
        </w:rPr>
        <w:t>а</w:t>
      </w:r>
      <w:r w:rsidR="000D7E9F">
        <w:rPr>
          <w:rFonts w:ascii="Times New Roman" w:hAnsi="Times New Roman" w:cs="Times New Roman"/>
          <w:b w:val="0"/>
          <w:color w:val="auto"/>
          <w:sz w:val="28"/>
          <w:szCs w:val="28"/>
          <w:lang w:val="kk-KZ"/>
        </w:rPr>
        <w:t>кадемиял</w:t>
      </w:r>
      <w:r w:rsidR="00110566">
        <w:rPr>
          <w:rFonts w:ascii="Times New Roman" w:hAnsi="Times New Roman" w:cs="Times New Roman"/>
          <w:b w:val="0"/>
          <w:color w:val="auto"/>
          <w:sz w:val="28"/>
          <w:szCs w:val="28"/>
          <w:lang w:val="kk-KZ"/>
        </w:rPr>
        <w:t xml:space="preserve">ық күнтізбеге сәйкес, дайындық курстарының </w:t>
      </w:r>
      <w:r w:rsidR="000D7E9F">
        <w:rPr>
          <w:rFonts w:ascii="Times New Roman" w:hAnsi="Times New Roman" w:cs="Times New Roman"/>
          <w:b w:val="0"/>
          <w:color w:val="auto"/>
          <w:sz w:val="28"/>
          <w:szCs w:val="28"/>
          <w:lang w:val="kk-KZ"/>
        </w:rPr>
        <w:t>тыңдаушылары үшін қысқы және жазғы емтихан сессиялары қарастырылған.</w:t>
      </w:r>
    </w:p>
    <w:p w:rsidR="000D7E9F" w:rsidRDefault="000D7E9F" w:rsidP="006021C5">
      <w:pPr>
        <w:spacing w:after="0"/>
        <w:ind w:firstLine="567"/>
        <w:jc w:val="both"/>
        <w:rPr>
          <w:rFonts w:ascii="Times New Roman" w:hAnsi="Times New Roman" w:cs="Times New Roman"/>
          <w:sz w:val="28"/>
          <w:lang w:val="kk-KZ" w:eastAsia="en-US"/>
        </w:rPr>
      </w:pPr>
      <w:r>
        <w:rPr>
          <w:rFonts w:ascii="Times New Roman" w:hAnsi="Times New Roman" w:cs="Times New Roman"/>
          <w:sz w:val="28"/>
          <w:lang w:val="kk-KZ" w:eastAsia="en-US"/>
        </w:rPr>
        <w:t xml:space="preserve">32. </w:t>
      </w:r>
      <w:r w:rsidRPr="000D7E9F">
        <w:rPr>
          <w:rFonts w:ascii="Times New Roman" w:hAnsi="Times New Roman" w:cs="Times New Roman"/>
          <w:sz w:val="28"/>
          <w:lang w:val="kk-KZ" w:eastAsia="en-US"/>
        </w:rPr>
        <w:t xml:space="preserve">Емтихан тапсыру институт директорының </w:t>
      </w:r>
      <w:r w:rsidR="00110566">
        <w:rPr>
          <w:rFonts w:ascii="Times New Roman" w:hAnsi="Times New Roman" w:cs="Times New Roman"/>
          <w:sz w:val="28"/>
          <w:lang w:val="kk-KZ" w:eastAsia="en-US"/>
        </w:rPr>
        <w:t>ұсынымына</w:t>
      </w:r>
      <w:r w:rsidRPr="000D7E9F">
        <w:rPr>
          <w:rFonts w:ascii="Times New Roman" w:hAnsi="Times New Roman" w:cs="Times New Roman"/>
          <w:sz w:val="28"/>
          <w:lang w:val="kk-KZ" w:eastAsia="en-US"/>
        </w:rPr>
        <w:t xml:space="preserve">  сәйкес рұқсат етіледі. </w:t>
      </w:r>
    </w:p>
    <w:p w:rsidR="000D7E9F" w:rsidRDefault="006021C5" w:rsidP="006021C5">
      <w:pPr>
        <w:spacing w:after="0"/>
        <w:ind w:firstLine="567"/>
        <w:jc w:val="both"/>
        <w:rPr>
          <w:rFonts w:ascii="Times New Roman" w:hAnsi="Times New Roman" w:cs="Times New Roman"/>
          <w:sz w:val="28"/>
          <w:lang w:val="kk-KZ" w:eastAsia="en-US"/>
        </w:rPr>
      </w:pPr>
      <w:r>
        <w:rPr>
          <w:rFonts w:ascii="Times New Roman" w:hAnsi="Times New Roman" w:cs="Times New Roman"/>
          <w:sz w:val="28"/>
          <w:lang w:val="kk-KZ" w:eastAsia="en-US"/>
        </w:rPr>
        <w:t>33.</w:t>
      </w:r>
      <w:r w:rsidRPr="006021C5">
        <w:rPr>
          <w:rFonts w:ascii="Times New Roman" w:hAnsi="Times New Roman" w:cs="Times New Roman"/>
          <w:sz w:val="28"/>
          <w:lang w:val="kk-KZ" w:eastAsia="en-US"/>
        </w:rPr>
        <w:t xml:space="preserve">Емтихандарды өткізу нысандары институт директорымен бекітілген </w:t>
      </w:r>
      <w:r w:rsidR="00110566">
        <w:rPr>
          <w:rFonts w:ascii="Times New Roman" w:hAnsi="Times New Roman" w:cs="Times New Roman"/>
          <w:sz w:val="28"/>
          <w:lang w:val="kk-KZ" w:eastAsia="en-US"/>
        </w:rPr>
        <w:t>Н</w:t>
      </w:r>
      <w:r w:rsidRPr="006021C5">
        <w:rPr>
          <w:rFonts w:ascii="Times New Roman" w:hAnsi="Times New Roman" w:cs="Times New Roman"/>
          <w:sz w:val="28"/>
          <w:lang w:val="kk-KZ" w:eastAsia="en-US"/>
        </w:rPr>
        <w:t xml:space="preserve">.4-55 </w:t>
      </w:r>
      <w:r w:rsidR="00110566">
        <w:rPr>
          <w:rFonts w:ascii="Times New Roman" w:hAnsi="Times New Roman" w:cs="Times New Roman"/>
          <w:sz w:val="28"/>
          <w:lang w:val="kk-KZ" w:eastAsia="en-US"/>
        </w:rPr>
        <w:t>нысаны</w:t>
      </w:r>
      <w:r w:rsidRPr="006021C5">
        <w:rPr>
          <w:rFonts w:ascii="Times New Roman" w:hAnsi="Times New Roman" w:cs="Times New Roman"/>
          <w:sz w:val="28"/>
          <w:lang w:val="kk-KZ" w:eastAsia="en-US"/>
        </w:rPr>
        <w:t>ның «Емтихан нысаны» атты бағ</w:t>
      </w:r>
      <w:r>
        <w:rPr>
          <w:rFonts w:ascii="Times New Roman" w:hAnsi="Times New Roman" w:cs="Times New Roman"/>
          <w:sz w:val="28"/>
          <w:lang w:val="kk-KZ" w:eastAsia="en-US"/>
        </w:rPr>
        <w:t>а</w:t>
      </w:r>
      <w:r w:rsidRPr="006021C5">
        <w:rPr>
          <w:rFonts w:ascii="Times New Roman" w:hAnsi="Times New Roman" w:cs="Times New Roman"/>
          <w:sz w:val="28"/>
          <w:lang w:val="kk-KZ" w:eastAsia="en-US"/>
        </w:rPr>
        <w:t>нында  толтырылады</w:t>
      </w:r>
      <w:r w:rsidR="00110566">
        <w:rPr>
          <w:rFonts w:ascii="Times New Roman" w:hAnsi="Times New Roman" w:cs="Times New Roman"/>
          <w:sz w:val="28"/>
          <w:lang w:val="kk-KZ" w:eastAsia="en-US"/>
        </w:rPr>
        <w:t xml:space="preserve"> және </w:t>
      </w:r>
      <w:r w:rsidRPr="006021C5">
        <w:rPr>
          <w:rFonts w:ascii="Times New Roman" w:hAnsi="Times New Roman" w:cs="Times New Roman"/>
          <w:sz w:val="28"/>
          <w:lang w:val="kk-KZ" w:eastAsia="en-US"/>
        </w:rPr>
        <w:t>емтихан сессиясы басталғанға дейін бір ай бұрын оқу процесін ұйымдастыру бөліміне тапсырылады.</w:t>
      </w:r>
    </w:p>
    <w:p w:rsidR="006021C5" w:rsidRDefault="006021C5" w:rsidP="006021C5">
      <w:pPr>
        <w:spacing w:after="0"/>
        <w:ind w:firstLine="567"/>
        <w:jc w:val="both"/>
        <w:rPr>
          <w:rFonts w:ascii="Times New Roman" w:hAnsi="Times New Roman" w:cs="Times New Roman"/>
          <w:sz w:val="28"/>
          <w:lang w:val="kk-KZ" w:eastAsia="en-US"/>
        </w:rPr>
      </w:pPr>
      <w:r>
        <w:rPr>
          <w:rFonts w:ascii="Times New Roman" w:hAnsi="Times New Roman" w:cs="Times New Roman"/>
          <w:sz w:val="28"/>
          <w:lang w:val="kk-KZ" w:eastAsia="en-US"/>
        </w:rPr>
        <w:t>34</w:t>
      </w:r>
      <w:r w:rsidR="00110566">
        <w:rPr>
          <w:rFonts w:ascii="Times New Roman" w:hAnsi="Times New Roman" w:cs="Times New Roman"/>
          <w:sz w:val="28"/>
          <w:lang w:val="kk-KZ" w:eastAsia="en-US"/>
        </w:rPr>
        <w:t xml:space="preserve"> Емтихан сессиясының емтихандар кестесі оқу процесін ұйымдастыру бөлімімен құрастырылады және</w:t>
      </w:r>
      <w:r w:rsidRPr="006021C5">
        <w:rPr>
          <w:rFonts w:ascii="Times New Roman" w:hAnsi="Times New Roman" w:cs="Times New Roman"/>
          <w:sz w:val="28"/>
          <w:lang w:val="kk-KZ" w:eastAsia="en-US"/>
        </w:rPr>
        <w:t xml:space="preserve"> сессия басталғанға дейін екі апта бұрын университет сайтында орналастырылады. Емтихан сессиясының кестесін қалыптастыру кезінде санитариялық нормалар ескеріледі: аудиторияның толымдылығы 50%-дан аспайды, әлеуметтік қашықтық 2 метр.</w:t>
      </w:r>
    </w:p>
    <w:p w:rsidR="006021C5" w:rsidRDefault="006021C5" w:rsidP="000D7E9F">
      <w:pPr>
        <w:spacing w:after="0"/>
        <w:ind w:firstLine="567"/>
        <w:rPr>
          <w:rFonts w:ascii="Times New Roman" w:hAnsi="Times New Roman" w:cs="Times New Roman"/>
          <w:sz w:val="28"/>
          <w:lang w:val="kk-KZ" w:eastAsia="en-US"/>
        </w:rPr>
      </w:pPr>
      <w:r>
        <w:rPr>
          <w:rFonts w:ascii="Times New Roman" w:hAnsi="Times New Roman" w:cs="Times New Roman"/>
          <w:sz w:val="28"/>
          <w:lang w:val="kk-KZ" w:eastAsia="en-US"/>
        </w:rPr>
        <w:t xml:space="preserve">35. </w:t>
      </w:r>
      <w:r w:rsidRPr="006021C5">
        <w:rPr>
          <w:rFonts w:ascii="Times New Roman" w:hAnsi="Times New Roman" w:cs="Times New Roman"/>
          <w:sz w:val="28"/>
          <w:lang w:val="kk-KZ" w:eastAsia="en-US"/>
        </w:rPr>
        <w:t>Жеке жағдайларда тыңдаушыларының өтініштері негізінде институт директорының өкімімен емтихан сессиясын тапсырудың жеке кестесі қалыптасады (денсаулық жағдайына байланысты, жарыстарға қатысу және т.б.).</w:t>
      </w:r>
    </w:p>
    <w:p w:rsidR="00F07E0E" w:rsidRPr="00F07E0E" w:rsidRDefault="00F07E0E" w:rsidP="00F07E0E">
      <w:pPr>
        <w:spacing w:after="0"/>
        <w:ind w:firstLine="567"/>
        <w:jc w:val="both"/>
        <w:rPr>
          <w:rFonts w:ascii="Times New Roman" w:hAnsi="Times New Roman" w:cs="Times New Roman"/>
          <w:sz w:val="28"/>
          <w:lang w:val="kk-KZ" w:eastAsia="en-US"/>
        </w:rPr>
      </w:pPr>
      <w:r>
        <w:rPr>
          <w:rFonts w:ascii="Times New Roman" w:hAnsi="Times New Roman" w:cs="Times New Roman"/>
          <w:sz w:val="28"/>
          <w:lang w:val="kk-KZ" w:eastAsia="en-US"/>
        </w:rPr>
        <w:t xml:space="preserve">36. </w:t>
      </w:r>
      <w:r w:rsidRPr="00F07E0E">
        <w:rPr>
          <w:rFonts w:ascii="Times New Roman" w:hAnsi="Times New Roman" w:cs="Times New Roman"/>
          <w:sz w:val="28"/>
          <w:lang w:val="kk-KZ" w:eastAsia="en-US"/>
        </w:rPr>
        <w:t xml:space="preserve">Дайындық </w:t>
      </w:r>
      <w:r w:rsidR="00110566">
        <w:rPr>
          <w:rFonts w:ascii="Times New Roman" w:hAnsi="Times New Roman" w:cs="Times New Roman"/>
          <w:sz w:val="28"/>
          <w:lang w:val="kk-KZ" w:eastAsia="en-US"/>
        </w:rPr>
        <w:t xml:space="preserve">курстарында </w:t>
      </w:r>
      <w:r w:rsidRPr="00F07E0E">
        <w:rPr>
          <w:rFonts w:ascii="Times New Roman" w:hAnsi="Times New Roman" w:cs="Times New Roman"/>
          <w:sz w:val="28"/>
          <w:lang w:val="kk-KZ" w:eastAsia="en-US"/>
        </w:rPr>
        <w:t xml:space="preserve">оқу кезінде емтихан өткізудің келесі </w:t>
      </w:r>
      <w:r w:rsidR="00110566">
        <w:rPr>
          <w:rFonts w:ascii="Times New Roman" w:hAnsi="Times New Roman" w:cs="Times New Roman"/>
          <w:sz w:val="28"/>
          <w:lang w:val="kk-KZ" w:eastAsia="en-US"/>
        </w:rPr>
        <w:t>нысандары</w:t>
      </w:r>
      <w:r w:rsidRPr="00F07E0E">
        <w:rPr>
          <w:rFonts w:ascii="Times New Roman" w:hAnsi="Times New Roman" w:cs="Times New Roman"/>
          <w:sz w:val="28"/>
          <w:lang w:val="kk-KZ" w:eastAsia="en-US"/>
        </w:rPr>
        <w:t xml:space="preserve"> қолданылады:</w:t>
      </w:r>
    </w:p>
    <w:p w:rsidR="00F07E0E" w:rsidRPr="00F07E0E" w:rsidRDefault="00F07E0E" w:rsidP="00F07E0E">
      <w:pPr>
        <w:spacing w:after="0"/>
        <w:ind w:firstLine="567"/>
        <w:jc w:val="both"/>
        <w:rPr>
          <w:rFonts w:ascii="Times New Roman" w:hAnsi="Times New Roman" w:cs="Times New Roman"/>
          <w:sz w:val="28"/>
          <w:lang w:val="kk-KZ" w:eastAsia="en-US"/>
        </w:rPr>
      </w:pPr>
      <w:r>
        <w:rPr>
          <w:rFonts w:ascii="Times New Roman" w:hAnsi="Times New Roman" w:cs="Times New Roman"/>
          <w:sz w:val="28"/>
          <w:lang w:val="kk-KZ" w:eastAsia="en-US"/>
        </w:rPr>
        <w:t>-</w:t>
      </w:r>
      <w:r>
        <w:rPr>
          <w:rFonts w:ascii="Times New Roman" w:hAnsi="Times New Roman" w:cs="Times New Roman"/>
          <w:sz w:val="28"/>
          <w:lang w:val="kk-KZ" w:eastAsia="en-US"/>
        </w:rPr>
        <w:tab/>
        <w:t>Platonus ААЖ</w:t>
      </w:r>
      <w:r w:rsidRPr="00F07E0E">
        <w:rPr>
          <w:rFonts w:ascii="Times New Roman" w:hAnsi="Times New Roman" w:cs="Times New Roman"/>
          <w:sz w:val="28"/>
          <w:lang w:val="kk-KZ" w:eastAsia="en-US"/>
        </w:rPr>
        <w:t xml:space="preserve"> компьютерлік тестілеу;</w:t>
      </w:r>
    </w:p>
    <w:p w:rsidR="00F07E0E" w:rsidRDefault="00F07E0E" w:rsidP="00F07E0E">
      <w:pPr>
        <w:spacing w:after="0"/>
        <w:ind w:firstLine="567"/>
        <w:jc w:val="both"/>
        <w:rPr>
          <w:rFonts w:ascii="Times New Roman" w:hAnsi="Times New Roman" w:cs="Times New Roman"/>
          <w:sz w:val="28"/>
          <w:lang w:val="kk-KZ" w:eastAsia="en-US"/>
        </w:rPr>
      </w:pPr>
      <w:r w:rsidRPr="00F07E0E">
        <w:rPr>
          <w:rFonts w:ascii="Times New Roman" w:hAnsi="Times New Roman" w:cs="Times New Roman"/>
          <w:sz w:val="28"/>
          <w:lang w:val="kk-KZ" w:eastAsia="en-US"/>
        </w:rPr>
        <w:t>-</w:t>
      </w:r>
      <w:r w:rsidRPr="00F07E0E">
        <w:rPr>
          <w:rFonts w:ascii="Times New Roman" w:hAnsi="Times New Roman" w:cs="Times New Roman"/>
          <w:sz w:val="28"/>
          <w:lang w:val="kk-KZ" w:eastAsia="en-US"/>
        </w:rPr>
        <w:tab/>
        <w:t>Zoom платформасында ауызша емтихан (Қазақстан Республикасының азаматтары болып табылмайтын ұлты қазақ адамдар және Қазақстан Республикасында тұрақты тұратын азаматтығы жоқ адамдар үшін);</w:t>
      </w:r>
    </w:p>
    <w:p w:rsidR="00F07E0E" w:rsidRDefault="00F07E0E" w:rsidP="00F07E0E">
      <w:pPr>
        <w:spacing w:after="0"/>
        <w:ind w:firstLine="567"/>
        <w:jc w:val="both"/>
        <w:rPr>
          <w:rFonts w:ascii="Times New Roman" w:hAnsi="Times New Roman" w:cs="Times New Roman"/>
          <w:sz w:val="28"/>
          <w:lang w:val="kk-KZ" w:eastAsia="en-US"/>
        </w:rPr>
      </w:pPr>
      <w:r>
        <w:rPr>
          <w:rFonts w:ascii="Times New Roman" w:hAnsi="Times New Roman" w:cs="Times New Roman"/>
          <w:sz w:val="28"/>
          <w:lang w:val="kk-KZ" w:eastAsia="en-US"/>
        </w:rPr>
        <w:t xml:space="preserve">37. </w:t>
      </w:r>
      <w:r w:rsidRPr="00F07E0E">
        <w:rPr>
          <w:rFonts w:ascii="Times New Roman" w:hAnsi="Times New Roman" w:cs="Times New Roman"/>
          <w:sz w:val="28"/>
          <w:lang w:val="kk-KZ" w:eastAsia="en-US"/>
        </w:rPr>
        <w:t>Емтихан барысында, оны өткізу нысанына қарамастан, анықтамалық материалдарды, ұялы телефондарды, электронды және баспа түріндегі ақпарат көздерін («шпаргалка»), басқа адамдардың көмегін пайдалануға, емтихан тапсырушыларды алаңдатуға тыйым салынады.</w:t>
      </w:r>
    </w:p>
    <w:p w:rsidR="00F07E0E" w:rsidRDefault="00F07E0E" w:rsidP="00F07E0E">
      <w:pPr>
        <w:spacing w:after="0"/>
        <w:ind w:firstLine="567"/>
        <w:jc w:val="both"/>
        <w:rPr>
          <w:rFonts w:ascii="Times New Roman" w:hAnsi="Times New Roman" w:cs="Times New Roman"/>
          <w:sz w:val="28"/>
          <w:lang w:val="kk-KZ" w:eastAsia="en-US"/>
        </w:rPr>
      </w:pPr>
      <w:r>
        <w:rPr>
          <w:rFonts w:ascii="Times New Roman" w:hAnsi="Times New Roman" w:cs="Times New Roman"/>
          <w:sz w:val="28"/>
          <w:lang w:val="kk-KZ" w:eastAsia="en-US"/>
        </w:rPr>
        <w:t xml:space="preserve">38. </w:t>
      </w:r>
      <w:r w:rsidRPr="00F07E0E">
        <w:rPr>
          <w:rFonts w:ascii="Times New Roman" w:hAnsi="Times New Roman" w:cs="Times New Roman"/>
          <w:sz w:val="28"/>
          <w:lang w:val="kk-KZ" w:eastAsia="en-US"/>
        </w:rPr>
        <w:t>Емтиханға кешігіп келген студенттер емтиханнан өтуге жіберіледі. Бірақ, бұл жағдайда олар үшін емтихан уақыты ұзартылмайды, кесте бойынша білім алушылардың тобы үшін белгіленген уақыт шегінде өткізіледі.</w:t>
      </w:r>
    </w:p>
    <w:p w:rsidR="00F07E0E" w:rsidRDefault="00F07E0E" w:rsidP="00F07E0E">
      <w:pPr>
        <w:spacing w:after="0"/>
        <w:ind w:firstLine="567"/>
        <w:jc w:val="both"/>
        <w:rPr>
          <w:rFonts w:ascii="Times New Roman" w:hAnsi="Times New Roman" w:cs="Times New Roman"/>
          <w:sz w:val="28"/>
          <w:lang w:val="kk-KZ" w:eastAsia="en-US"/>
        </w:rPr>
      </w:pPr>
      <w:r>
        <w:rPr>
          <w:rFonts w:ascii="Times New Roman" w:hAnsi="Times New Roman" w:cs="Times New Roman"/>
          <w:sz w:val="28"/>
          <w:lang w:val="kk-KZ" w:eastAsia="en-US"/>
        </w:rPr>
        <w:t>39.</w:t>
      </w:r>
      <w:r w:rsidRPr="00F07E0E">
        <w:rPr>
          <w:lang w:val="kk-KZ"/>
        </w:rPr>
        <w:t xml:space="preserve"> </w:t>
      </w:r>
      <w:r w:rsidRPr="00F07E0E">
        <w:rPr>
          <w:rFonts w:ascii="Times New Roman" w:hAnsi="Times New Roman" w:cs="Times New Roman"/>
          <w:sz w:val="28"/>
          <w:lang w:val="kk-KZ" w:eastAsia="en-US"/>
        </w:rPr>
        <w:t xml:space="preserve">Емтихан аяқталғаннан кейін оқытушылар сол күні тіркеу басқармасында емтихан ведомосына қол қояды. Егер емтихан ауызша, компьютерлік тестілеу түрінде өтетін болса, бағдарлама жетекшісі емтихан ведомосын басып шығарғанға дейін, Platonus жүйесінде 100-баллдық шкала бойынша емтихан бағаларын енгізеді.  Егер емтихан Platonus жүйесінде  </w:t>
      </w:r>
      <w:r w:rsidRPr="00F07E0E">
        <w:rPr>
          <w:rFonts w:ascii="Times New Roman" w:hAnsi="Times New Roman" w:cs="Times New Roman"/>
          <w:sz w:val="28"/>
          <w:lang w:val="kk-KZ" w:eastAsia="en-US"/>
        </w:rPr>
        <w:lastRenderedPageBreak/>
        <w:t>компьютерлік тестілеу түрінде өтетін болса, емтихан бағалары емтиханды өткізу нәтижелері бойынша автоматты түрде қалыптастырылады.</w:t>
      </w:r>
    </w:p>
    <w:p w:rsidR="00F07E0E" w:rsidRDefault="00F07E0E" w:rsidP="00F07E0E">
      <w:pPr>
        <w:spacing w:after="0"/>
        <w:ind w:firstLine="567"/>
        <w:jc w:val="both"/>
        <w:rPr>
          <w:rFonts w:ascii="Times New Roman" w:hAnsi="Times New Roman" w:cs="Times New Roman"/>
          <w:sz w:val="28"/>
          <w:lang w:val="kk-KZ" w:eastAsia="en-US"/>
        </w:rPr>
      </w:pPr>
      <w:r>
        <w:rPr>
          <w:rFonts w:ascii="Times New Roman" w:hAnsi="Times New Roman" w:cs="Times New Roman"/>
          <w:sz w:val="28"/>
          <w:lang w:val="kk-KZ" w:eastAsia="en-US"/>
        </w:rPr>
        <w:t>40.</w:t>
      </w:r>
      <w:r w:rsidRPr="00F07E0E">
        <w:rPr>
          <w:rFonts w:ascii="Times New Roman" w:hAnsi="Times New Roman" w:cs="Times New Roman"/>
          <w:sz w:val="28"/>
          <w:lang w:val="kk-KZ" w:eastAsia="en-US"/>
        </w:rPr>
        <w:t xml:space="preserve"> </w:t>
      </w:r>
      <w:r>
        <w:rPr>
          <w:rFonts w:ascii="Times New Roman" w:hAnsi="Times New Roman" w:cs="Times New Roman"/>
          <w:sz w:val="28"/>
          <w:lang w:val="kk-KZ" w:eastAsia="en-US"/>
        </w:rPr>
        <w:t>«FX» белгісіне сәйкес келетін «</w:t>
      </w:r>
      <w:r w:rsidRPr="00F07E0E">
        <w:rPr>
          <w:rFonts w:ascii="Times New Roman" w:hAnsi="Times New Roman" w:cs="Times New Roman"/>
          <w:sz w:val="28"/>
          <w:lang w:val="kk-KZ" w:eastAsia="en-US"/>
        </w:rPr>
        <w:t>қанағаттанарлықсыз</w:t>
      </w:r>
      <w:r>
        <w:rPr>
          <w:rFonts w:ascii="Times New Roman" w:hAnsi="Times New Roman" w:cs="Times New Roman"/>
          <w:sz w:val="28"/>
          <w:lang w:val="kk-KZ" w:eastAsia="en-US"/>
        </w:rPr>
        <w:t>»</w:t>
      </w:r>
      <w:r w:rsidRPr="00F07E0E">
        <w:rPr>
          <w:rFonts w:ascii="Times New Roman" w:hAnsi="Times New Roman" w:cs="Times New Roman"/>
          <w:sz w:val="28"/>
          <w:lang w:val="kk-KZ" w:eastAsia="en-US"/>
        </w:rPr>
        <w:t xml:space="preserve"> деген баға алған жағдайда тыңдаушы оқу пәнінің бағдарламасын қайта өтпей-ақ қорытынды бақылауды қайта тапсыруға мүмкіндігі бар. Демалыс кезеңінде тыңдаушына оқу пәні бойынша емтиханды </w:t>
      </w:r>
      <w:r>
        <w:rPr>
          <w:rFonts w:ascii="Times New Roman" w:hAnsi="Times New Roman" w:cs="Times New Roman"/>
          <w:sz w:val="28"/>
          <w:lang w:val="kk-KZ" w:eastAsia="en-US"/>
        </w:rPr>
        <w:t>БІР</w:t>
      </w:r>
      <w:r w:rsidRPr="00F07E0E">
        <w:rPr>
          <w:rFonts w:ascii="Times New Roman" w:hAnsi="Times New Roman" w:cs="Times New Roman"/>
          <w:sz w:val="28"/>
          <w:lang w:val="kk-KZ" w:eastAsia="en-US"/>
        </w:rPr>
        <w:t xml:space="preserve"> реттен артық емес қайта тапсыруға рұқсат етіледі.</w:t>
      </w:r>
    </w:p>
    <w:p w:rsidR="00D03605" w:rsidRDefault="00F07E0E" w:rsidP="00F07E0E">
      <w:pPr>
        <w:spacing w:after="0"/>
        <w:ind w:firstLine="567"/>
        <w:jc w:val="both"/>
        <w:rPr>
          <w:rFonts w:ascii="Times New Roman" w:hAnsi="Times New Roman" w:cs="Times New Roman"/>
          <w:sz w:val="28"/>
          <w:lang w:val="kk-KZ" w:eastAsia="en-US"/>
        </w:rPr>
      </w:pPr>
      <w:r>
        <w:rPr>
          <w:rFonts w:ascii="Times New Roman" w:hAnsi="Times New Roman" w:cs="Times New Roman"/>
          <w:sz w:val="28"/>
          <w:lang w:val="kk-KZ" w:eastAsia="en-US"/>
        </w:rPr>
        <w:t xml:space="preserve">41. </w:t>
      </w:r>
      <w:r w:rsidR="00A5357A" w:rsidRPr="00A5357A">
        <w:rPr>
          <w:rFonts w:ascii="Times New Roman" w:hAnsi="Times New Roman" w:cs="Times New Roman"/>
          <w:sz w:val="28"/>
          <w:lang w:val="kk-KZ" w:eastAsia="en-US"/>
        </w:rPr>
        <w:t xml:space="preserve">Емтихан сессиясының қорытындысы бойынша қосымша білім беру бөлімі тыңдаушылардың тізімін және қайта оқуға шығарылатын оқу жұмысының түрлерін қалыптастырады. </w:t>
      </w:r>
      <w:r w:rsidR="00A5357A">
        <w:rPr>
          <w:rFonts w:ascii="Times New Roman" w:hAnsi="Times New Roman" w:cs="Times New Roman"/>
          <w:sz w:val="28"/>
          <w:lang w:val="kk-KZ" w:eastAsia="en-US"/>
        </w:rPr>
        <w:t xml:space="preserve">Қайта тапсыруға емтихандар кезінде 10-19 балл (25-49 </w:t>
      </w:r>
      <w:r w:rsidR="00A5357A" w:rsidRPr="00A5357A">
        <w:rPr>
          <w:rFonts w:ascii="Times New Roman" w:hAnsi="Times New Roman" w:cs="Times New Roman"/>
          <w:sz w:val="28"/>
          <w:lang w:val="kk-KZ" w:eastAsia="en-US"/>
        </w:rPr>
        <w:t>%</w:t>
      </w:r>
      <w:r w:rsidR="00A5357A">
        <w:rPr>
          <w:rFonts w:ascii="Times New Roman" w:hAnsi="Times New Roman" w:cs="Times New Roman"/>
          <w:sz w:val="28"/>
          <w:lang w:val="kk-KZ" w:eastAsia="en-US"/>
        </w:rPr>
        <w:t>), яғни «</w:t>
      </w:r>
      <w:r w:rsidR="00A5357A" w:rsidRPr="00A5357A">
        <w:rPr>
          <w:rFonts w:ascii="Times New Roman" w:hAnsi="Times New Roman" w:cs="Times New Roman"/>
          <w:sz w:val="28"/>
          <w:lang w:val="kk-KZ" w:eastAsia="en-US"/>
        </w:rPr>
        <w:t>FX</w:t>
      </w:r>
      <w:r w:rsidR="00A5357A">
        <w:rPr>
          <w:rFonts w:ascii="Times New Roman" w:hAnsi="Times New Roman" w:cs="Times New Roman"/>
          <w:sz w:val="28"/>
          <w:lang w:val="kk-KZ" w:eastAsia="en-US"/>
        </w:rPr>
        <w:t>»</w:t>
      </w:r>
      <w:r w:rsidR="00A5357A" w:rsidRPr="00A5357A">
        <w:rPr>
          <w:rFonts w:ascii="Times New Roman" w:hAnsi="Times New Roman" w:cs="Times New Roman"/>
          <w:sz w:val="28"/>
          <w:lang w:val="kk-KZ" w:eastAsia="en-US"/>
        </w:rPr>
        <w:t xml:space="preserve"> ба</w:t>
      </w:r>
      <w:r w:rsidR="00A5357A">
        <w:rPr>
          <w:rFonts w:ascii="Times New Roman" w:hAnsi="Times New Roman" w:cs="Times New Roman"/>
          <w:sz w:val="28"/>
          <w:lang w:val="kk-KZ" w:eastAsia="en-US"/>
        </w:rPr>
        <w:t>ғасын алған барлық тыңдаушылар өткізіледі.</w:t>
      </w:r>
      <w:r w:rsidR="00A5357A" w:rsidRPr="00A5357A">
        <w:rPr>
          <w:rFonts w:ascii="Times New Roman" w:hAnsi="Times New Roman" w:cs="Times New Roman"/>
          <w:sz w:val="28"/>
          <w:lang w:val="kk-KZ" w:eastAsia="en-US"/>
        </w:rPr>
        <w:tab/>
      </w:r>
      <w:r w:rsidR="00A5357A">
        <w:rPr>
          <w:rFonts w:ascii="Times New Roman" w:hAnsi="Times New Roman" w:cs="Times New Roman"/>
          <w:sz w:val="28"/>
          <w:lang w:val="kk-KZ" w:eastAsia="en-US"/>
        </w:rPr>
        <w:t xml:space="preserve"> </w:t>
      </w:r>
      <w:r w:rsidR="00A5357A" w:rsidRPr="00A5357A">
        <w:rPr>
          <w:rFonts w:ascii="Times New Roman" w:hAnsi="Times New Roman" w:cs="Times New Roman"/>
          <w:sz w:val="28"/>
          <w:lang w:val="kk-KZ" w:eastAsia="en-US"/>
        </w:rPr>
        <w:t>Институт директорының өкімімен тыңдаушылар қайта оқуға жіберіледі, қосымша білім беру бөлімі емтихандар кестесін жасайды, күніне 2 емтихан өткізуге рұқсат етіледі. Емтихандар емтихан сессиясы кезеңінде өткізілген нысанда өткізіледі.</w:t>
      </w:r>
    </w:p>
    <w:p w:rsidR="00A5357A" w:rsidRDefault="00A5357A" w:rsidP="00F07E0E">
      <w:pPr>
        <w:spacing w:after="0"/>
        <w:ind w:firstLine="567"/>
        <w:jc w:val="both"/>
        <w:rPr>
          <w:rFonts w:ascii="Times New Roman" w:hAnsi="Times New Roman" w:cs="Times New Roman"/>
          <w:sz w:val="28"/>
          <w:lang w:val="kk-KZ" w:eastAsia="en-US"/>
        </w:rPr>
      </w:pPr>
      <w:r>
        <w:rPr>
          <w:rFonts w:ascii="Times New Roman" w:hAnsi="Times New Roman" w:cs="Times New Roman"/>
          <w:sz w:val="28"/>
          <w:lang w:val="kk-KZ" w:eastAsia="en-US"/>
        </w:rPr>
        <w:t xml:space="preserve">42. </w:t>
      </w:r>
      <w:r w:rsidRPr="00A5357A">
        <w:rPr>
          <w:rFonts w:ascii="Times New Roman" w:hAnsi="Times New Roman" w:cs="Times New Roman"/>
          <w:sz w:val="28"/>
          <w:lang w:val="kk-KZ" w:eastAsia="en-US"/>
        </w:rPr>
        <w:t>Емтихандардың барлық түрлері барысында туындайтын даулы мәселелерді емтиханға қатысушы емтихан алушылар, кезекші қызметкерлер алқалы түрде шешеді.</w:t>
      </w:r>
    </w:p>
    <w:p w:rsidR="00110566" w:rsidRDefault="00110566" w:rsidP="00110566">
      <w:pPr>
        <w:spacing w:after="0"/>
        <w:rPr>
          <w:rFonts w:ascii="Times New Roman" w:hAnsi="Times New Roman" w:cs="Times New Roman"/>
          <w:b/>
          <w:sz w:val="28"/>
          <w:lang w:val="kk-KZ" w:eastAsia="en-US"/>
        </w:rPr>
      </w:pPr>
    </w:p>
    <w:p w:rsidR="00D03605" w:rsidRDefault="00D03605" w:rsidP="00110566">
      <w:pPr>
        <w:spacing w:after="0"/>
        <w:ind w:firstLine="567"/>
        <w:rPr>
          <w:rFonts w:ascii="Times New Roman" w:hAnsi="Times New Roman" w:cs="Times New Roman"/>
          <w:b/>
          <w:sz w:val="28"/>
          <w:lang w:val="kk-KZ" w:eastAsia="en-US"/>
        </w:rPr>
      </w:pPr>
      <w:r w:rsidRPr="003A213A">
        <w:rPr>
          <w:rFonts w:ascii="Times New Roman" w:hAnsi="Times New Roman" w:cs="Times New Roman"/>
          <w:b/>
          <w:sz w:val="28"/>
          <w:lang w:val="kk-KZ" w:eastAsia="en-US"/>
        </w:rPr>
        <w:t>§ 1</w:t>
      </w:r>
      <w:r w:rsidR="00110566">
        <w:rPr>
          <w:rFonts w:ascii="Times New Roman" w:hAnsi="Times New Roman" w:cs="Times New Roman"/>
          <w:b/>
          <w:sz w:val="28"/>
          <w:lang w:val="kk-KZ" w:eastAsia="en-US"/>
        </w:rPr>
        <w:t xml:space="preserve">. </w:t>
      </w:r>
      <w:r>
        <w:rPr>
          <w:rFonts w:ascii="Times New Roman" w:hAnsi="Times New Roman" w:cs="Times New Roman"/>
          <w:b/>
          <w:sz w:val="28"/>
          <w:lang w:val="kk-KZ" w:eastAsia="en-US"/>
        </w:rPr>
        <w:t>Аралық бақылаудан өтудің жеке мерзімдері</w:t>
      </w:r>
    </w:p>
    <w:p w:rsidR="009D1FC8" w:rsidRDefault="009D1FC8" w:rsidP="000D7E9F">
      <w:pPr>
        <w:spacing w:after="0"/>
        <w:ind w:firstLine="708"/>
        <w:jc w:val="both"/>
        <w:rPr>
          <w:rFonts w:ascii="Times New Roman" w:hAnsi="Times New Roman" w:cs="Times New Roman"/>
          <w:b/>
          <w:sz w:val="28"/>
          <w:lang w:val="kk-KZ" w:eastAsia="en-US"/>
        </w:rPr>
      </w:pPr>
    </w:p>
    <w:p w:rsidR="00D03605" w:rsidRDefault="00A5357A" w:rsidP="00B90516">
      <w:pPr>
        <w:spacing w:after="0"/>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43</w:t>
      </w:r>
      <w:r w:rsidR="00D03605">
        <w:rPr>
          <w:rFonts w:ascii="Times New Roman" w:hAnsi="Times New Roman" w:cs="Times New Roman"/>
          <w:color w:val="000000"/>
          <w:sz w:val="28"/>
          <w:szCs w:val="28"/>
          <w:lang w:val="kk-KZ"/>
        </w:rPr>
        <w:t xml:space="preserve">. Бөлек жағдайларда, құжатпен расталған дәлелді себеп болса, Тіркеу басқармасымен келісу арқылы институт директорының </w:t>
      </w:r>
      <w:r w:rsidR="00110566">
        <w:rPr>
          <w:rFonts w:ascii="Times New Roman" w:hAnsi="Times New Roman" w:cs="Times New Roman"/>
          <w:color w:val="000000"/>
          <w:sz w:val="28"/>
          <w:szCs w:val="28"/>
          <w:lang w:val="kk-KZ"/>
        </w:rPr>
        <w:t>ұсынымымен</w:t>
      </w:r>
      <w:r w:rsidR="00D03605">
        <w:rPr>
          <w:rFonts w:ascii="Times New Roman" w:hAnsi="Times New Roman" w:cs="Times New Roman"/>
          <w:color w:val="000000"/>
          <w:sz w:val="28"/>
          <w:szCs w:val="28"/>
          <w:lang w:val="kk-KZ"/>
        </w:rPr>
        <w:t xml:space="preserve"> немесе университет</w:t>
      </w:r>
      <w:r w:rsidR="00B90516">
        <w:rPr>
          <w:rFonts w:ascii="Times New Roman" w:hAnsi="Times New Roman" w:cs="Times New Roman"/>
          <w:color w:val="000000"/>
          <w:sz w:val="28"/>
          <w:szCs w:val="28"/>
          <w:lang w:val="kk-KZ"/>
        </w:rPr>
        <w:t>тің Басқарма Төрағасы-Р</w:t>
      </w:r>
      <w:r w:rsidR="00D03605">
        <w:rPr>
          <w:rFonts w:ascii="Times New Roman" w:hAnsi="Times New Roman" w:cs="Times New Roman"/>
          <w:color w:val="000000"/>
          <w:sz w:val="28"/>
          <w:szCs w:val="28"/>
          <w:lang w:val="kk-KZ"/>
        </w:rPr>
        <w:t>ектор</w:t>
      </w:r>
      <w:r w:rsidR="00B90516">
        <w:rPr>
          <w:rFonts w:ascii="Times New Roman" w:hAnsi="Times New Roman" w:cs="Times New Roman"/>
          <w:color w:val="000000"/>
          <w:sz w:val="28"/>
          <w:szCs w:val="28"/>
          <w:lang w:val="kk-KZ"/>
        </w:rPr>
        <w:t>дың</w:t>
      </w:r>
      <w:r w:rsidR="00D03605">
        <w:rPr>
          <w:rFonts w:ascii="Times New Roman" w:hAnsi="Times New Roman" w:cs="Times New Roman"/>
          <w:color w:val="000000"/>
          <w:sz w:val="28"/>
          <w:szCs w:val="28"/>
          <w:lang w:val="kk-KZ"/>
        </w:rPr>
        <w:t xml:space="preserve"> бұйрығымен тыңдаушыларға аралық бақылаудан өтудің алдын ала мерзімдері ұзартылуы және (немесе) оған рұқсат берілуі мүмкін.</w:t>
      </w:r>
    </w:p>
    <w:p w:rsidR="00D03605" w:rsidRDefault="00D03605" w:rsidP="000D7E9F">
      <w:pPr>
        <w:spacing w:after="0"/>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Бөлек жағдайларға</w:t>
      </w:r>
      <w:r w:rsidR="009D1FC8">
        <w:rPr>
          <w:rFonts w:ascii="Times New Roman" w:hAnsi="Times New Roman" w:cs="Times New Roman"/>
          <w:color w:val="000000"/>
          <w:sz w:val="28"/>
          <w:szCs w:val="28"/>
          <w:lang w:val="kk-KZ"/>
        </w:rPr>
        <w:t xml:space="preserve"> мыналар жатады:</w:t>
      </w:r>
    </w:p>
    <w:p w:rsidR="00D03605" w:rsidRDefault="00B90516" w:rsidP="000D7E9F">
      <w:pPr>
        <w:spacing w:after="0"/>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 </w:t>
      </w:r>
      <w:r w:rsidR="00D03605">
        <w:rPr>
          <w:rFonts w:ascii="Times New Roman" w:hAnsi="Times New Roman" w:cs="Times New Roman"/>
          <w:color w:val="000000"/>
          <w:sz w:val="28"/>
          <w:szCs w:val="28"/>
          <w:lang w:val="kk-KZ"/>
        </w:rPr>
        <w:t xml:space="preserve">денсаулық жағдайы бойынша стационарда ұзақ емдеуде жатқандар (жоспарлы/шұғыл оталар, </w:t>
      </w:r>
      <w:r w:rsidRPr="00B90516">
        <w:rPr>
          <w:rFonts w:ascii="Times New Roman" w:hAnsi="Times New Roman" w:cs="Times New Roman"/>
          <w:color w:val="000000"/>
          <w:sz w:val="28"/>
          <w:szCs w:val="28"/>
          <w:lang w:val="kk-KZ"/>
        </w:rPr>
        <w:t>COVID</w:t>
      </w:r>
      <w:r>
        <w:rPr>
          <w:rFonts w:ascii="Times New Roman" w:hAnsi="Times New Roman" w:cs="Times New Roman"/>
          <w:color w:val="000000"/>
          <w:sz w:val="28"/>
          <w:szCs w:val="28"/>
          <w:lang w:val="kk-KZ"/>
        </w:rPr>
        <w:t xml:space="preserve">-ке </w:t>
      </w:r>
      <w:r w:rsidR="00D03605">
        <w:rPr>
          <w:rFonts w:ascii="Times New Roman" w:hAnsi="Times New Roman" w:cs="Times New Roman"/>
          <w:color w:val="000000"/>
          <w:sz w:val="28"/>
          <w:szCs w:val="28"/>
          <w:lang w:val="kk-KZ"/>
        </w:rPr>
        <w:t>оң П</w:t>
      </w:r>
      <w:r w:rsidR="009D1FC8">
        <w:rPr>
          <w:rFonts w:ascii="Times New Roman" w:hAnsi="Times New Roman" w:cs="Times New Roman"/>
          <w:color w:val="000000"/>
          <w:sz w:val="28"/>
          <w:szCs w:val="28"/>
          <w:lang w:val="kk-KZ"/>
        </w:rPr>
        <w:t>Ц</w:t>
      </w:r>
      <w:r w:rsidR="00D03605">
        <w:rPr>
          <w:rFonts w:ascii="Times New Roman" w:hAnsi="Times New Roman" w:cs="Times New Roman"/>
          <w:color w:val="000000"/>
          <w:sz w:val="28"/>
          <w:szCs w:val="28"/>
          <w:lang w:val="kk-KZ"/>
        </w:rPr>
        <w:t>Р-тест, босану);</w:t>
      </w:r>
    </w:p>
    <w:p w:rsidR="00D03605" w:rsidRDefault="00B90516" w:rsidP="000D7E9F">
      <w:pPr>
        <w:spacing w:after="0"/>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2) </w:t>
      </w:r>
      <w:r w:rsidR="00D03605">
        <w:rPr>
          <w:rFonts w:ascii="Times New Roman" w:hAnsi="Times New Roman" w:cs="Times New Roman"/>
          <w:color w:val="000000"/>
          <w:sz w:val="28"/>
          <w:szCs w:val="28"/>
          <w:lang w:val="kk-KZ"/>
        </w:rPr>
        <w:t xml:space="preserve">ерекше білім </w:t>
      </w:r>
      <w:r w:rsidR="00DC46CD">
        <w:rPr>
          <w:rFonts w:ascii="Times New Roman" w:hAnsi="Times New Roman" w:cs="Times New Roman"/>
          <w:color w:val="000000"/>
          <w:sz w:val="28"/>
          <w:szCs w:val="28"/>
          <w:lang w:val="kk-KZ"/>
        </w:rPr>
        <w:t>алу қажеттіліктері бар адамдар, соның ішінде мүгедек балалар, бала күнінен мүгедек адамдар, І топтағы мүгедектер;</w:t>
      </w:r>
    </w:p>
    <w:p w:rsidR="00DC46CD" w:rsidRDefault="00B90516" w:rsidP="000D7E9F">
      <w:pPr>
        <w:spacing w:after="0"/>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3) Басқарма Төрағасы-Р</w:t>
      </w:r>
      <w:r w:rsidR="00DC46CD">
        <w:rPr>
          <w:rFonts w:ascii="Times New Roman" w:hAnsi="Times New Roman" w:cs="Times New Roman"/>
          <w:color w:val="000000"/>
          <w:sz w:val="28"/>
          <w:szCs w:val="28"/>
          <w:lang w:val="kk-KZ"/>
        </w:rPr>
        <w:t>ектор</w:t>
      </w:r>
      <w:r>
        <w:rPr>
          <w:rFonts w:ascii="Times New Roman" w:hAnsi="Times New Roman" w:cs="Times New Roman"/>
          <w:color w:val="000000"/>
          <w:sz w:val="28"/>
          <w:szCs w:val="28"/>
          <w:lang w:val="kk-KZ"/>
        </w:rPr>
        <w:t>дың</w:t>
      </w:r>
      <w:r w:rsidR="00DC46CD">
        <w:rPr>
          <w:rFonts w:ascii="Times New Roman" w:hAnsi="Times New Roman" w:cs="Times New Roman"/>
          <w:color w:val="000000"/>
          <w:sz w:val="28"/>
          <w:szCs w:val="28"/>
          <w:lang w:val="kk-KZ"/>
        </w:rPr>
        <w:t xml:space="preserve"> бұйрығы негізінде </w:t>
      </w:r>
      <w:r>
        <w:rPr>
          <w:rFonts w:ascii="Times New Roman" w:hAnsi="Times New Roman" w:cs="Times New Roman"/>
          <w:color w:val="000000"/>
          <w:sz w:val="28"/>
          <w:szCs w:val="28"/>
          <w:lang w:val="kk-KZ"/>
        </w:rPr>
        <w:t xml:space="preserve">тыңдаушылардың </w:t>
      </w:r>
      <w:r w:rsidR="00DC46CD">
        <w:rPr>
          <w:rFonts w:ascii="Times New Roman" w:hAnsi="Times New Roman" w:cs="Times New Roman"/>
          <w:color w:val="000000"/>
          <w:sz w:val="28"/>
          <w:szCs w:val="28"/>
          <w:lang w:val="kk-KZ"/>
        </w:rPr>
        <w:t>іссапары (олимпиада, республикалық/халықаралық</w:t>
      </w:r>
      <w:r w:rsidR="009D1FC8">
        <w:rPr>
          <w:rFonts w:ascii="Times New Roman" w:hAnsi="Times New Roman" w:cs="Times New Roman"/>
          <w:color w:val="000000"/>
          <w:sz w:val="28"/>
          <w:szCs w:val="28"/>
          <w:lang w:val="kk-KZ"/>
        </w:rPr>
        <w:t xml:space="preserve"> деңгейдегі жарыстар және т.б.)</w:t>
      </w:r>
      <w:r w:rsidR="00DC46CD">
        <w:rPr>
          <w:rFonts w:ascii="Times New Roman" w:hAnsi="Times New Roman" w:cs="Times New Roman"/>
          <w:color w:val="000000"/>
          <w:sz w:val="28"/>
          <w:szCs w:val="28"/>
          <w:lang w:val="kk-KZ"/>
        </w:rPr>
        <w:t>.</w:t>
      </w:r>
    </w:p>
    <w:p w:rsidR="00DC46CD" w:rsidRDefault="00A5357A" w:rsidP="000D7E9F">
      <w:pPr>
        <w:spacing w:after="0"/>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44</w:t>
      </w:r>
      <w:r w:rsidR="00DC46CD">
        <w:rPr>
          <w:rFonts w:ascii="Times New Roman" w:hAnsi="Times New Roman" w:cs="Times New Roman"/>
          <w:color w:val="000000"/>
          <w:sz w:val="28"/>
          <w:szCs w:val="28"/>
          <w:lang w:val="kk-KZ"/>
        </w:rPr>
        <w:t xml:space="preserve">. Аралық бақылаудан өтудің жеке мерзімдерін ұзартқан жағдайда, бағдарлама жетекшісі емтихан өткізілетін күні </w:t>
      </w:r>
      <w:r w:rsidR="00DC46CD" w:rsidRPr="00DC46CD">
        <w:rPr>
          <w:rFonts w:ascii="Times New Roman" w:hAnsi="Times New Roman" w:cs="Times New Roman"/>
          <w:color w:val="000000"/>
          <w:sz w:val="28"/>
          <w:szCs w:val="28"/>
          <w:lang w:val="kk-KZ"/>
        </w:rPr>
        <w:t>«Platonus» АЖ-де</w:t>
      </w:r>
      <w:r w:rsidR="00DC46CD">
        <w:rPr>
          <w:rFonts w:ascii="Times New Roman" w:hAnsi="Times New Roman" w:cs="Times New Roman"/>
          <w:color w:val="000000"/>
          <w:sz w:val="28"/>
          <w:szCs w:val="28"/>
          <w:lang w:val="kk-KZ"/>
        </w:rPr>
        <w:t xml:space="preserve"> </w:t>
      </w:r>
      <w:r w:rsidR="00A20DB2">
        <w:rPr>
          <w:rFonts w:ascii="Times New Roman" w:hAnsi="Times New Roman" w:cs="Times New Roman"/>
          <w:color w:val="000000"/>
          <w:sz w:val="28"/>
          <w:szCs w:val="28"/>
          <w:lang w:val="kk-KZ"/>
        </w:rPr>
        <w:t>«Н/У немесе Н/Б» қояды.</w:t>
      </w:r>
    </w:p>
    <w:p w:rsidR="00C37703" w:rsidRDefault="00C37703" w:rsidP="000D7E9F">
      <w:pPr>
        <w:spacing w:after="0"/>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 xml:space="preserve">Аралық бақылаудан мерзімінен бұрын өткен жағдайда оқытушы директорат </w:t>
      </w:r>
      <w:r w:rsidR="00B90516">
        <w:rPr>
          <w:rFonts w:ascii="Times New Roman" w:hAnsi="Times New Roman" w:cs="Times New Roman"/>
          <w:color w:val="000000"/>
          <w:sz w:val="28"/>
          <w:szCs w:val="28"/>
          <w:lang w:val="kk-KZ"/>
        </w:rPr>
        <w:t xml:space="preserve">ұсынымы </w:t>
      </w:r>
      <w:r>
        <w:rPr>
          <w:rFonts w:ascii="Times New Roman" w:hAnsi="Times New Roman" w:cs="Times New Roman"/>
          <w:color w:val="000000"/>
          <w:sz w:val="28"/>
          <w:szCs w:val="28"/>
          <w:lang w:val="kk-KZ"/>
        </w:rPr>
        <w:t xml:space="preserve">негізінде бөлек </w:t>
      </w:r>
      <w:r w:rsidR="00B90516">
        <w:rPr>
          <w:rFonts w:ascii="Times New Roman" w:hAnsi="Times New Roman" w:cs="Times New Roman"/>
          <w:color w:val="000000"/>
          <w:sz w:val="28"/>
          <w:szCs w:val="28"/>
          <w:lang w:val="kk-KZ"/>
        </w:rPr>
        <w:t>тыңдаушы</w:t>
      </w:r>
      <w:r>
        <w:rPr>
          <w:rFonts w:ascii="Times New Roman" w:hAnsi="Times New Roman" w:cs="Times New Roman"/>
          <w:color w:val="000000"/>
          <w:sz w:val="28"/>
          <w:szCs w:val="28"/>
          <w:lang w:val="kk-KZ"/>
        </w:rPr>
        <w:t xml:space="preserve"> үшін </w:t>
      </w:r>
      <w:r>
        <w:rPr>
          <w:rFonts w:ascii="Times New Roman" w:hAnsi="Times New Roman" w:cs="Times New Roman"/>
          <w:sz w:val="28"/>
          <w:lang w:val="kk-KZ" w:eastAsia="en-US"/>
        </w:rPr>
        <w:t>«</w:t>
      </w:r>
      <w:r w:rsidRPr="00C37703">
        <w:rPr>
          <w:rFonts w:ascii="Times New Roman" w:hAnsi="Times New Roman" w:cs="Times New Roman"/>
          <w:sz w:val="28"/>
          <w:lang w:val="kk-KZ" w:eastAsia="en-US"/>
        </w:rPr>
        <w:t>Platonus</w:t>
      </w:r>
      <w:r>
        <w:rPr>
          <w:rFonts w:ascii="Times New Roman" w:hAnsi="Times New Roman" w:cs="Times New Roman"/>
          <w:sz w:val="28"/>
          <w:lang w:val="kk-KZ" w:eastAsia="en-US"/>
        </w:rPr>
        <w:t>» АЖ-де бағалар журналын толтырады.</w:t>
      </w:r>
    </w:p>
    <w:p w:rsidR="009D1FC8" w:rsidRDefault="00C37703" w:rsidP="000D7E9F">
      <w:pPr>
        <w:tabs>
          <w:tab w:val="left" w:pos="3819"/>
        </w:tabs>
        <w:spacing w:after="0"/>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r>
    </w:p>
    <w:p w:rsidR="00C37703" w:rsidRDefault="00C37703" w:rsidP="00431C30">
      <w:pPr>
        <w:tabs>
          <w:tab w:val="left" w:pos="3819"/>
        </w:tabs>
        <w:spacing w:after="0"/>
        <w:ind w:firstLine="708"/>
        <w:rPr>
          <w:rFonts w:ascii="Times New Roman" w:hAnsi="Times New Roman" w:cs="Times New Roman"/>
          <w:b/>
          <w:color w:val="000000"/>
          <w:sz w:val="28"/>
          <w:szCs w:val="28"/>
          <w:lang w:val="kk-KZ"/>
        </w:rPr>
      </w:pPr>
      <w:r w:rsidRPr="00C37703">
        <w:rPr>
          <w:rFonts w:ascii="Times New Roman" w:hAnsi="Times New Roman" w:cs="Times New Roman"/>
          <w:b/>
          <w:color w:val="000000"/>
          <w:sz w:val="28"/>
          <w:szCs w:val="28"/>
          <w:lang w:val="kk-KZ"/>
        </w:rPr>
        <w:t>§ 2</w:t>
      </w:r>
      <w:r w:rsidR="00B90516">
        <w:rPr>
          <w:rFonts w:ascii="Times New Roman" w:hAnsi="Times New Roman" w:cs="Times New Roman"/>
          <w:b/>
          <w:color w:val="000000"/>
          <w:sz w:val="28"/>
          <w:szCs w:val="28"/>
          <w:lang w:val="kk-KZ"/>
        </w:rPr>
        <w:t xml:space="preserve">. </w:t>
      </w:r>
      <w:r>
        <w:rPr>
          <w:rFonts w:ascii="Times New Roman" w:hAnsi="Times New Roman" w:cs="Times New Roman"/>
          <w:b/>
          <w:color w:val="000000"/>
          <w:sz w:val="28"/>
          <w:szCs w:val="28"/>
          <w:lang w:val="kk-KZ"/>
        </w:rPr>
        <w:t>Апелляция</w:t>
      </w:r>
    </w:p>
    <w:p w:rsidR="00A5357A" w:rsidRDefault="00A5357A" w:rsidP="000D7E9F">
      <w:pPr>
        <w:tabs>
          <w:tab w:val="left" w:pos="3819"/>
        </w:tabs>
        <w:spacing w:after="0"/>
        <w:ind w:firstLine="708"/>
        <w:jc w:val="both"/>
        <w:rPr>
          <w:rFonts w:ascii="Times New Roman" w:hAnsi="Times New Roman" w:cs="Times New Roman"/>
          <w:color w:val="000000"/>
          <w:sz w:val="28"/>
          <w:szCs w:val="28"/>
          <w:lang w:val="kk-KZ"/>
        </w:rPr>
      </w:pPr>
    </w:p>
    <w:p w:rsidR="00C37703" w:rsidRDefault="00A5357A" w:rsidP="000D7E9F">
      <w:pPr>
        <w:tabs>
          <w:tab w:val="left" w:pos="3819"/>
        </w:tabs>
        <w:spacing w:after="0"/>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45</w:t>
      </w:r>
      <w:r w:rsidR="00C37703">
        <w:rPr>
          <w:rFonts w:ascii="Times New Roman" w:hAnsi="Times New Roman" w:cs="Times New Roman"/>
          <w:color w:val="000000"/>
          <w:sz w:val="28"/>
          <w:szCs w:val="28"/>
          <w:lang w:val="kk-KZ"/>
        </w:rPr>
        <w:t>. Басқарма Төрағасы – Ректордың бұйрығымен оқу жылына КЕМІНДЕ 3-5 АДАМНАН тұратын институттардың апелляциялық комиссиялары құрылады: институт директоры, институт өкілдері (тәжірибелі оқытушылар). Институттың апелляциялық комиссиясының төрағасы болып институт директоры, хатшысы болып – институт маманы тағайындалады.</w:t>
      </w:r>
    </w:p>
    <w:p w:rsidR="00C37703" w:rsidRDefault="00A5357A" w:rsidP="000D7E9F">
      <w:pPr>
        <w:tabs>
          <w:tab w:val="left" w:pos="3819"/>
        </w:tabs>
        <w:spacing w:after="0"/>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46</w:t>
      </w:r>
      <w:r w:rsidR="00C37703">
        <w:rPr>
          <w:rFonts w:ascii="Times New Roman" w:hAnsi="Times New Roman" w:cs="Times New Roman"/>
          <w:color w:val="000000"/>
          <w:sz w:val="28"/>
          <w:szCs w:val="28"/>
          <w:lang w:val="kk-KZ"/>
        </w:rPr>
        <w:t>. Аралық бақылаудың нәтижесімен келіспейтін тыңдаушы апелляция беруге құқылы. Апелляция тыңдаушының бастамасымен келесі жағдайларда өткізіледі:</w:t>
      </w:r>
    </w:p>
    <w:p w:rsidR="00A20DB2" w:rsidRPr="00B90516" w:rsidRDefault="00B90516" w:rsidP="00B90516">
      <w:pPr>
        <w:tabs>
          <w:tab w:val="left" w:pos="851"/>
        </w:tabs>
        <w:spacing w:after="0" w:line="240" w:lineRule="auto"/>
        <w:ind w:firstLine="709"/>
        <w:jc w:val="both"/>
        <w:rPr>
          <w:rFonts w:ascii="Times New Roman" w:eastAsia="Batang" w:hAnsi="Times New Roman" w:cs="Times New Roman"/>
          <w:sz w:val="28"/>
          <w:szCs w:val="24"/>
          <w:lang w:val="kk-KZ" w:eastAsia="en-US"/>
        </w:rPr>
      </w:pPr>
      <w:r>
        <w:rPr>
          <w:rFonts w:ascii="Times New Roman" w:eastAsia="Batang" w:hAnsi="Times New Roman" w:cs="Times New Roman"/>
          <w:sz w:val="28"/>
          <w:szCs w:val="24"/>
          <w:lang w:val="kk-KZ" w:eastAsia="en-US"/>
        </w:rPr>
        <w:t>1)</w:t>
      </w:r>
      <w:r w:rsidR="00A20DB2" w:rsidRPr="00B90516">
        <w:rPr>
          <w:rFonts w:ascii="Times New Roman" w:eastAsia="Batang" w:hAnsi="Times New Roman" w:cs="Times New Roman"/>
          <w:sz w:val="28"/>
          <w:szCs w:val="24"/>
          <w:lang w:val="kk-KZ" w:eastAsia="en-US"/>
        </w:rPr>
        <w:t>сұрақтың дұрыс қойылмауы, тест тапсырмасында жауаптың болмауы, дұрыс жауаптың қате белгісі, компьютерлік тестілеу жағдайында дұрыс жауапты анықтау мүмкін болмайтын мәтін фрагментінің жоқтығы (техникалық себеп бойынша);</w:t>
      </w:r>
    </w:p>
    <w:p w:rsidR="00A20DB2" w:rsidRDefault="00B90516" w:rsidP="00B90516">
      <w:pPr>
        <w:tabs>
          <w:tab w:val="left" w:pos="851"/>
        </w:tabs>
        <w:spacing w:after="0" w:line="240" w:lineRule="auto"/>
        <w:ind w:firstLine="709"/>
        <w:jc w:val="both"/>
        <w:rPr>
          <w:rFonts w:ascii="Times New Roman" w:eastAsia="Batang" w:hAnsi="Times New Roman" w:cs="Times New Roman"/>
          <w:sz w:val="28"/>
          <w:szCs w:val="24"/>
          <w:lang w:val="kk-KZ" w:eastAsia="en-US"/>
        </w:rPr>
      </w:pPr>
      <w:r>
        <w:rPr>
          <w:rFonts w:ascii="Times New Roman" w:eastAsia="Batang" w:hAnsi="Times New Roman" w:cs="Times New Roman"/>
          <w:sz w:val="28"/>
          <w:szCs w:val="24"/>
          <w:lang w:val="kk-KZ" w:eastAsia="en-US"/>
        </w:rPr>
        <w:t>2)</w:t>
      </w:r>
      <w:r w:rsidR="00A20DB2" w:rsidRPr="00A20DB2">
        <w:rPr>
          <w:rFonts w:ascii="Times New Roman" w:eastAsia="Batang" w:hAnsi="Times New Roman" w:cs="Times New Roman"/>
          <w:sz w:val="28"/>
          <w:szCs w:val="24"/>
          <w:lang w:val="kk-KZ" w:eastAsia="en-US"/>
        </w:rPr>
        <w:t>емтихан сұрағының/тапсырмасының мазмұны оқу бағдарламасынан тыс шығарылуы (</w:t>
      </w:r>
      <w:r w:rsidR="00A20DB2">
        <w:rPr>
          <w:rFonts w:ascii="Times New Roman" w:eastAsia="Batang" w:hAnsi="Times New Roman" w:cs="Times New Roman"/>
          <w:sz w:val="28"/>
          <w:szCs w:val="24"/>
          <w:lang w:val="kk-KZ" w:eastAsia="en-US"/>
        </w:rPr>
        <w:t>мазмұны бойынша</w:t>
      </w:r>
      <w:r w:rsidR="00A20DB2" w:rsidRPr="00A20DB2">
        <w:rPr>
          <w:rFonts w:ascii="Times New Roman" w:eastAsia="Batang" w:hAnsi="Times New Roman" w:cs="Times New Roman"/>
          <w:sz w:val="28"/>
          <w:szCs w:val="24"/>
          <w:lang w:val="kk-KZ" w:eastAsia="en-US"/>
        </w:rPr>
        <w:t>).</w:t>
      </w:r>
    </w:p>
    <w:p w:rsidR="00A20DB2" w:rsidRDefault="00A5357A" w:rsidP="000D7E9F">
      <w:pPr>
        <w:tabs>
          <w:tab w:val="left" w:pos="851"/>
        </w:tabs>
        <w:spacing w:after="0" w:line="240" w:lineRule="auto"/>
        <w:ind w:left="567"/>
        <w:jc w:val="both"/>
        <w:rPr>
          <w:rFonts w:ascii="Times New Roman" w:eastAsia="Batang" w:hAnsi="Times New Roman" w:cs="Times New Roman"/>
          <w:sz w:val="28"/>
          <w:szCs w:val="24"/>
          <w:lang w:val="kk-KZ" w:eastAsia="en-US"/>
        </w:rPr>
      </w:pPr>
      <w:r>
        <w:rPr>
          <w:rFonts w:ascii="Times New Roman" w:eastAsia="Batang" w:hAnsi="Times New Roman" w:cs="Times New Roman"/>
          <w:sz w:val="28"/>
          <w:szCs w:val="24"/>
          <w:lang w:val="kk-KZ" w:eastAsia="en-US"/>
        </w:rPr>
        <w:t>47</w:t>
      </w:r>
      <w:r w:rsidR="00A20DB2">
        <w:rPr>
          <w:rFonts w:ascii="Times New Roman" w:eastAsia="Batang" w:hAnsi="Times New Roman" w:cs="Times New Roman"/>
          <w:sz w:val="28"/>
          <w:szCs w:val="24"/>
          <w:lang w:val="kk-KZ" w:eastAsia="en-US"/>
        </w:rPr>
        <w:t xml:space="preserve">. </w:t>
      </w:r>
      <w:r w:rsidR="00A20DB2" w:rsidRPr="00A20DB2">
        <w:rPr>
          <w:rFonts w:ascii="Times New Roman" w:eastAsia="Batang" w:hAnsi="Times New Roman" w:cs="Times New Roman"/>
          <w:sz w:val="28"/>
          <w:szCs w:val="24"/>
          <w:lang w:val="kk-KZ" w:eastAsia="en-US"/>
        </w:rPr>
        <w:t>Тыңдаушы</w:t>
      </w:r>
      <w:r w:rsidR="00A20DB2">
        <w:rPr>
          <w:rFonts w:ascii="Times New Roman" w:eastAsia="Batang" w:hAnsi="Times New Roman" w:cs="Times New Roman"/>
          <w:sz w:val="28"/>
          <w:szCs w:val="24"/>
          <w:lang w:val="kk-KZ" w:eastAsia="en-US"/>
        </w:rPr>
        <w:t xml:space="preserve"> </w:t>
      </w:r>
      <w:r w:rsidR="00A20DB2" w:rsidRPr="00A20DB2">
        <w:rPr>
          <w:rFonts w:ascii="Times New Roman" w:eastAsia="Batang" w:hAnsi="Times New Roman" w:cs="Times New Roman"/>
          <w:sz w:val="28"/>
          <w:szCs w:val="24"/>
          <w:lang w:val="kk-KZ" w:eastAsia="en-US"/>
        </w:rPr>
        <w:t>пән бойынша апелляция беруге тек бір мүмкіндігі бар.</w:t>
      </w:r>
    </w:p>
    <w:p w:rsidR="00A20DB2" w:rsidRDefault="00A5357A" w:rsidP="000D7E9F">
      <w:pPr>
        <w:tabs>
          <w:tab w:val="left" w:pos="851"/>
        </w:tabs>
        <w:spacing w:after="0" w:line="240" w:lineRule="auto"/>
        <w:jc w:val="both"/>
        <w:rPr>
          <w:rFonts w:ascii="Times New Roman" w:eastAsia="Batang" w:hAnsi="Times New Roman" w:cs="Times New Roman"/>
          <w:sz w:val="28"/>
          <w:szCs w:val="24"/>
          <w:lang w:val="kk-KZ" w:eastAsia="en-US"/>
        </w:rPr>
      </w:pPr>
      <w:r>
        <w:rPr>
          <w:rFonts w:ascii="Times New Roman" w:eastAsia="Batang" w:hAnsi="Times New Roman" w:cs="Times New Roman"/>
          <w:sz w:val="28"/>
          <w:szCs w:val="24"/>
          <w:lang w:val="kk-KZ" w:eastAsia="en-US"/>
        </w:rPr>
        <w:t xml:space="preserve">        48</w:t>
      </w:r>
      <w:r w:rsidR="00A20DB2">
        <w:rPr>
          <w:rFonts w:ascii="Times New Roman" w:eastAsia="Batang" w:hAnsi="Times New Roman" w:cs="Times New Roman"/>
          <w:sz w:val="28"/>
          <w:szCs w:val="24"/>
          <w:lang w:val="kk-KZ" w:eastAsia="en-US"/>
        </w:rPr>
        <w:t xml:space="preserve">. Апелляциялық комиссия өз жұмысында </w:t>
      </w:r>
      <w:r w:rsidR="00B90516">
        <w:rPr>
          <w:rFonts w:ascii="Times New Roman" w:eastAsia="Batang" w:hAnsi="Times New Roman" w:cs="Times New Roman"/>
          <w:sz w:val="28"/>
          <w:szCs w:val="24"/>
          <w:lang w:val="kk-KZ" w:eastAsia="en-US"/>
        </w:rPr>
        <w:t>осы ережені</w:t>
      </w:r>
      <w:r w:rsidR="00A20DB2">
        <w:rPr>
          <w:rFonts w:ascii="Times New Roman" w:eastAsia="Batang" w:hAnsi="Times New Roman" w:cs="Times New Roman"/>
          <w:sz w:val="28"/>
          <w:szCs w:val="24"/>
          <w:lang w:val="kk-KZ" w:eastAsia="en-US"/>
        </w:rPr>
        <w:t xml:space="preserve"> басшылыққа алады.</w:t>
      </w:r>
    </w:p>
    <w:p w:rsidR="0010276E" w:rsidRDefault="0010276E" w:rsidP="0010276E">
      <w:pPr>
        <w:tabs>
          <w:tab w:val="left" w:pos="851"/>
          <w:tab w:val="left" w:pos="4380"/>
          <w:tab w:val="center" w:pos="4677"/>
        </w:tabs>
        <w:spacing w:after="0" w:line="240" w:lineRule="auto"/>
        <w:rPr>
          <w:rFonts w:ascii="Times New Roman" w:eastAsia="Batang" w:hAnsi="Times New Roman" w:cs="Times New Roman"/>
          <w:b/>
          <w:sz w:val="28"/>
          <w:szCs w:val="24"/>
          <w:lang w:val="kk-KZ" w:eastAsia="en-US"/>
        </w:rPr>
      </w:pPr>
      <w:r>
        <w:rPr>
          <w:rFonts w:ascii="Times New Roman" w:eastAsia="Batang" w:hAnsi="Times New Roman" w:cs="Times New Roman"/>
          <w:b/>
          <w:sz w:val="28"/>
          <w:szCs w:val="24"/>
          <w:lang w:val="kk-KZ" w:eastAsia="en-US"/>
        </w:rPr>
        <w:tab/>
      </w:r>
      <w:r>
        <w:rPr>
          <w:rFonts w:ascii="Times New Roman" w:eastAsia="Batang" w:hAnsi="Times New Roman" w:cs="Times New Roman"/>
          <w:b/>
          <w:sz w:val="28"/>
          <w:szCs w:val="24"/>
          <w:lang w:val="kk-KZ" w:eastAsia="en-US"/>
        </w:rPr>
        <w:tab/>
      </w:r>
    </w:p>
    <w:p w:rsidR="00A20DB2" w:rsidRDefault="00B90516" w:rsidP="00B90516">
      <w:pPr>
        <w:tabs>
          <w:tab w:val="left" w:pos="851"/>
          <w:tab w:val="left" w:pos="4380"/>
          <w:tab w:val="center" w:pos="4677"/>
        </w:tabs>
        <w:spacing w:after="0" w:line="240" w:lineRule="auto"/>
        <w:rPr>
          <w:rFonts w:ascii="Times New Roman" w:hAnsi="Times New Roman" w:cs="Times New Roman"/>
          <w:b/>
          <w:color w:val="000000"/>
          <w:sz w:val="28"/>
          <w:szCs w:val="28"/>
          <w:lang w:val="kk-KZ"/>
        </w:rPr>
      </w:pPr>
      <w:r>
        <w:rPr>
          <w:rFonts w:ascii="Times New Roman" w:eastAsia="Batang" w:hAnsi="Times New Roman" w:cs="Times New Roman"/>
          <w:b/>
          <w:sz w:val="28"/>
          <w:szCs w:val="24"/>
          <w:lang w:val="kk-KZ" w:eastAsia="en-US"/>
        </w:rPr>
        <w:tab/>
      </w:r>
      <w:r w:rsidR="00A20DB2" w:rsidRPr="00A20DB2">
        <w:rPr>
          <w:rFonts w:ascii="Times New Roman" w:eastAsia="Batang" w:hAnsi="Times New Roman" w:cs="Times New Roman"/>
          <w:b/>
          <w:sz w:val="28"/>
          <w:szCs w:val="24"/>
          <w:lang w:val="kk-KZ" w:eastAsia="en-US"/>
        </w:rPr>
        <w:t>§ 3</w:t>
      </w:r>
      <w:r>
        <w:rPr>
          <w:rFonts w:ascii="Times New Roman" w:eastAsia="Batang" w:hAnsi="Times New Roman" w:cs="Times New Roman"/>
          <w:b/>
          <w:sz w:val="28"/>
          <w:szCs w:val="24"/>
          <w:lang w:val="kk-KZ" w:eastAsia="en-US"/>
        </w:rPr>
        <w:t xml:space="preserve">. </w:t>
      </w:r>
      <w:r w:rsidR="00A20DB2" w:rsidRPr="00A20DB2">
        <w:rPr>
          <w:rFonts w:ascii="Times New Roman" w:hAnsi="Times New Roman" w:cs="Times New Roman"/>
          <w:b/>
          <w:color w:val="000000"/>
          <w:sz w:val="28"/>
          <w:szCs w:val="28"/>
          <w:lang w:val="kk-KZ"/>
        </w:rPr>
        <w:t>Емтиханның ауызша нысаны</w:t>
      </w:r>
    </w:p>
    <w:p w:rsidR="00A20DB2" w:rsidRDefault="00A20DB2" w:rsidP="00A5357A">
      <w:pPr>
        <w:spacing w:after="0"/>
        <w:jc w:val="both"/>
        <w:rPr>
          <w:rFonts w:ascii="Times New Roman" w:hAnsi="Times New Roman" w:cs="Times New Roman"/>
          <w:b/>
          <w:color w:val="000000"/>
          <w:sz w:val="28"/>
          <w:szCs w:val="28"/>
          <w:lang w:val="kk-KZ"/>
        </w:rPr>
      </w:pPr>
    </w:p>
    <w:p w:rsidR="00A20DB2" w:rsidRDefault="00A20DB2" w:rsidP="00A5357A">
      <w:pPr>
        <w:spacing w:after="0"/>
        <w:jc w:val="both"/>
        <w:rPr>
          <w:rFonts w:ascii="Times New Roman" w:hAnsi="Times New Roman" w:cs="Times New Roman"/>
          <w:sz w:val="28"/>
          <w:szCs w:val="24"/>
          <w:lang w:val="kk-KZ"/>
        </w:rPr>
      </w:pPr>
      <w:r>
        <w:rPr>
          <w:rFonts w:ascii="Times New Roman" w:hAnsi="Times New Roman" w:cs="Times New Roman"/>
          <w:b/>
          <w:color w:val="000000"/>
          <w:sz w:val="28"/>
          <w:szCs w:val="28"/>
          <w:lang w:val="kk-KZ"/>
        </w:rPr>
        <w:tab/>
      </w:r>
      <w:r w:rsidR="00A5357A" w:rsidRPr="00A5357A">
        <w:rPr>
          <w:rFonts w:ascii="Times New Roman" w:hAnsi="Times New Roman" w:cs="Times New Roman"/>
          <w:color w:val="000000"/>
          <w:sz w:val="28"/>
          <w:szCs w:val="28"/>
          <w:lang w:val="kk-KZ"/>
        </w:rPr>
        <w:t>49</w:t>
      </w:r>
      <w:r w:rsidRPr="00A5357A">
        <w:rPr>
          <w:rFonts w:ascii="Times New Roman" w:hAnsi="Times New Roman" w:cs="Times New Roman"/>
          <w:color w:val="000000"/>
          <w:sz w:val="28"/>
          <w:szCs w:val="28"/>
          <w:lang w:val="kk-KZ"/>
        </w:rPr>
        <w:t>.</w:t>
      </w:r>
      <w:r w:rsidRPr="00A20DB2">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Емтиханды </w:t>
      </w:r>
      <w:r w:rsidR="00B90516">
        <w:rPr>
          <w:rFonts w:ascii="Times New Roman" w:hAnsi="Times New Roman" w:cs="Times New Roman"/>
          <w:sz w:val="28"/>
          <w:szCs w:val="24"/>
          <w:lang w:val="kk-KZ"/>
        </w:rPr>
        <w:t>ауызша өткізу кезінде 2 емтихан қабылдаушыдан</w:t>
      </w:r>
      <w:r w:rsidRPr="00A20DB2">
        <w:rPr>
          <w:rFonts w:ascii="Times New Roman" w:hAnsi="Times New Roman" w:cs="Times New Roman"/>
          <w:sz w:val="28"/>
          <w:szCs w:val="24"/>
          <w:lang w:val="kk-KZ"/>
        </w:rPr>
        <w:t xml:space="preserve"> кем болмау</w:t>
      </w:r>
      <w:r>
        <w:rPr>
          <w:rFonts w:ascii="Times New Roman" w:hAnsi="Times New Roman" w:cs="Times New Roman"/>
          <w:sz w:val="28"/>
          <w:szCs w:val="24"/>
          <w:lang w:val="kk-KZ"/>
        </w:rPr>
        <w:t>ы</w:t>
      </w:r>
      <w:r w:rsidRPr="00A20DB2">
        <w:rPr>
          <w:rFonts w:ascii="Times New Roman" w:hAnsi="Times New Roman" w:cs="Times New Roman"/>
          <w:sz w:val="28"/>
          <w:szCs w:val="24"/>
          <w:lang w:val="kk-KZ"/>
        </w:rPr>
        <w:t xml:space="preserve"> тиіс, оның ішінде бағдарлама жетекшісі және біліктілігі осы пәннің бағытына сәйкес келетін 1-2 оқытушы.</w:t>
      </w:r>
    </w:p>
    <w:p w:rsidR="00A20DB2" w:rsidRDefault="00A5357A" w:rsidP="00A5357A">
      <w:pPr>
        <w:spacing w:after="0"/>
        <w:jc w:val="both"/>
        <w:rPr>
          <w:rFonts w:ascii="Times New Roman" w:hAnsi="Times New Roman" w:cs="Times New Roman"/>
          <w:sz w:val="28"/>
          <w:szCs w:val="24"/>
          <w:lang w:val="kk-KZ"/>
        </w:rPr>
      </w:pPr>
      <w:r>
        <w:rPr>
          <w:rFonts w:ascii="Times New Roman" w:hAnsi="Times New Roman" w:cs="Times New Roman"/>
          <w:sz w:val="28"/>
          <w:szCs w:val="24"/>
          <w:lang w:val="kk-KZ"/>
        </w:rPr>
        <w:tab/>
        <w:t>50</w:t>
      </w:r>
      <w:r w:rsidR="00A20DB2" w:rsidRPr="00A5357A">
        <w:rPr>
          <w:rFonts w:ascii="Times New Roman" w:hAnsi="Times New Roman" w:cs="Times New Roman"/>
          <w:sz w:val="28"/>
          <w:szCs w:val="24"/>
          <w:lang w:val="kk-KZ"/>
        </w:rPr>
        <w:t>. Емтихан емтихан сессиясы басталғанға дейін кафедра отырысында қаралған және бекітілген және меңгерушісі қол қойған билеттер бойынша қабылданады.</w:t>
      </w:r>
      <w:r w:rsidR="00A20DB2">
        <w:rPr>
          <w:rFonts w:ascii="Times New Roman" w:hAnsi="Times New Roman" w:cs="Times New Roman"/>
          <w:b/>
          <w:sz w:val="28"/>
          <w:szCs w:val="24"/>
          <w:lang w:val="kk-KZ"/>
        </w:rPr>
        <w:t xml:space="preserve"> </w:t>
      </w:r>
      <w:r w:rsidR="00A20DB2">
        <w:rPr>
          <w:rFonts w:ascii="Times New Roman" w:hAnsi="Times New Roman" w:cs="Times New Roman"/>
          <w:sz w:val="28"/>
          <w:szCs w:val="24"/>
          <w:lang w:val="kk-KZ"/>
        </w:rPr>
        <w:t>Егер пән мазмұны өзгермесе, өткен жылғы емтихан материалдарын қолдануға болады.</w:t>
      </w:r>
    </w:p>
    <w:p w:rsidR="00A20DB2" w:rsidRDefault="00A20DB2" w:rsidP="00A5357A">
      <w:pPr>
        <w:spacing w:after="0"/>
        <w:jc w:val="both"/>
        <w:rPr>
          <w:rFonts w:ascii="Times New Roman" w:hAnsi="Times New Roman" w:cs="Times New Roman"/>
          <w:sz w:val="28"/>
          <w:szCs w:val="24"/>
          <w:lang w:val="kk-KZ"/>
        </w:rPr>
      </w:pPr>
      <w:r>
        <w:rPr>
          <w:rFonts w:ascii="Times New Roman" w:hAnsi="Times New Roman" w:cs="Times New Roman"/>
          <w:sz w:val="28"/>
          <w:szCs w:val="24"/>
          <w:lang w:val="kk-KZ"/>
        </w:rPr>
        <w:tab/>
      </w:r>
      <w:r w:rsidR="00A5357A">
        <w:rPr>
          <w:rFonts w:ascii="Times New Roman" w:hAnsi="Times New Roman" w:cs="Times New Roman"/>
          <w:sz w:val="28"/>
          <w:szCs w:val="24"/>
          <w:lang w:val="kk-KZ"/>
        </w:rPr>
        <w:t>51</w:t>
      </w:r>
      <w:r w:rsidRPr="00A20DB2">
        <w:rPr>
          <w:rFonts w:ascii="Times New Roman" w:hAnsi="Times New Roman" w:cs="Times New Roman"/>
          <w:sz w:val="28"/>
          <w:szCs w:val="24"/>
          <w:lang w:val="kk-KZ"/>
        </w:rPr>
        <w:t>.</w:t>
      </w:r>
      <w:r w:rsidRPr="00A20DB2">
        <w:rPr>
          <w:rFonts w:ascii="Times New Roman" w:hAnsi="Times New Roman" w:cs="Times New Roman"/>
          <w:sz w:val="28"/>
          <w:szCs w:val="24"/>
          <w:lang w:val="kk-KZ"/>
        </w:rPr>
        <w:tab/>
        <w:t xml:space="preserve">Билеттердің санын және емтихан билеттеріндегі сұрақтардың санын кафедра анықтайды (бірақ 20 билеттен кем емес, оның ішінде әрбір </w:t>
      </w:r>
      <w:r w:rsidR="00B90516">
        <w:rPr>
          <w:rFonts w:ascii="Times New Roman" w:hAnsi="Times New Roman" w:cs="Times New Roman"/>
          <w:sz w:val="28"/>
          <w:szCs w:val="24"/>
          <w:lang w:val="kk-KZ"/>
        </w:rPr>
        <w:t>емтиханнан өтушіге</w:t>
      </w:r>
      <w:r w:rsidRPr="00A20DB2">
        <w:rPr>
          <w:rFonts w:ascii="Times New Roman" w:hAnsi="Times New Roman" w:cs="Times New Roman"/>
          <w:sz w:val="28"/>
          <w:szCs w:val="24"/>
          <w:lang w:val="kk-KZ"/>
        </w:rPr>
        <w:t xml:space="preserve"> 1 билеттен кем емес және билетте 3 сұрақтан кем емес болу керек).</w:t>
      </w:r>
    </w:p>
    <w:p w:rsidR="00A20DB2" w:rsidRDefault="00A5357A" w:rsidP="00A5357A">
      <w:pPr>
        <w:spacing w:after="0"/>
        <w:jc w:val="both"/>
        <w:rPr>
          <w:rFonts w:ascii="Times New Roman" w:hAnsi="Times New Roman" w:cs="Times New Roman"/>
          <w:sz w:val="28"/>
          <w:szCs w:val="24"/>
          <w:lang w:val="kk-KZ"/>
        </w:rPr>
      </w:pPr>
      <w:r>
        <w:rPr>
          <w:rFonts w:ascii="Times New Roman" w:hAnsi="Times New Roman" w:cs="Times New Roman"/>
          <w:sz w:val="28"/>
          <w:szCs w:val="24"/>
          <w:lang w:val="kk-KZ"/>
        </w:rPr>
        <w:lastRenderedPageBreak/>
        <w:tab/>
        <w:t>52</w:t>
      </w:r>
      <w:r w:rsidR="00A20DB2" w:rsidRPr="00A20DB2">
        <w:rPr>
          <w:rFonts w:ascii="Times New Roman" w:hAnsi="Times New Roman" w:cs="Times New Roman"/>
          <w:sz w:val="28"/>
          <w:szCs w:val="24"/>
          <w:lang w:val="kk-KZ"/>
        </w:rPr>
        <w:t>.</w:t>
      </w:r>
      <w:r w:rsidR="00A20DB2" w:rsidRPr="00A20DB2">
        <w:rPr>
          <w:rFonts w:ascii="Times New Roman" w:hAnsi="Times New Roman" w:cs="Times New Roman"/>
          <w:sz w:val="28"/>
          <w:szCs w:val="24"/>
          <w:lang w:val="kk-KZ"/>
        </w:rPr>
        <w:tab/>
        <w:t>Емтиханға бір уақытта санитарлық нормаларды ескере отырып, 8-10-ға дейін тыңдаушы кіре алады. Тыңдаушылардың жауаптарын емтиханды қабылдап отырған бар</w:t>
      </w:r>
      <w:r w:rsidR="00A20DB2">
        <w:rPr>
          <w:rFonts w:ascii="Times New Roman" w:hAnsi="Times New Roman" w:cs="Times New Roman"/>
          <w:sz w:val="28"/>
          <w:szCs w:val="24"/>
          <w:lang w:val="kk-KZ"/>
        </w:rPr>
        <w:t>лық оқытушылар қатар қабылдайды.</w:t>
      </w:r>
    </w:p>
    <w:p w:rsidR="00A20DB2" w:rsidRDefault="00A20DB2" w:rsidP="00A5357A">
      <w:pPr>
        <w:spacing w:after="0"/>
        <w:jc w:val="both"/>
        <w:rPr>
          <w:rFonts w:ascii="Times New Roman" w:hAnsi="Times New Roman" w:cs="Times New Roman"/>
          <w:sz w:val="28"/>
          <w:szCs w:val="24"/>
          <w:lang w:val="kk-KZ"/>
        </w:rPr>
      </w:pPr>
      <w:r>
        <w:rPr>
          <w:rFonts w:ascii="Times New Roman" w:hAnsi="Times New Roman" w:cs="Times New Roman"/>
          <w:sz w:val="28"/>
          <w:szCs w:val="24"/>
          <w:lang w:val="kk-KZ"/>
        </w:rPr>
        <w:tab/>
      </w:r>
      <w:r w:rsidR="00A5357A">
        <w:rPr>
          <w:rFonts w:ascii="Times New Roman" w:hAnsi="Times New Roman" w:cs="Times New Roman"/>
          <w:sz w:val="28"/>
          <w:szCs w:val="24"/>
          <w:lang w:val="kk-KZ"/>
        </w:rPr>
        <w:t>53</w:t>
      </w:r>
      <w:r w:rsidRPr="00A20DB2">
        <w:rPr>
          <w:rFonts w:ascii="Times New Roman" w:hAnsi="Times New Roman" w:cs="Times New Roman"/>
          <w:sz w:val="28"/>
          <w:szCs w:val="24"/>
          <w:lang w:val="kk-KZ"/>
        </w:rPr>
        <w:t>.</w:t>
      </w:r>
      <w:r w:rsidRPr="00A20DB2">
        <w:rPr>
          <w:rFonts w:ascii="Times New Roman" w:hAnsi="Times New Roman" w:cs="Times New Roman"/>
          <w:sz w:val="28"/>
          <w:szCs w:val="24"/>
          <w:lang w:val="kk-KZ"/>
        </w:rPr>
        <w:tab/>
        <w:t>Емтихан алушылардың санына байланысты академиялық топтағы емтихан 2-3 сағат өткізіледі. Ауызша емтиханның ұзақтығы бір тыңдаушыға 15 минуттан аспауы тиіс. Әрбір мәселе бойынша қосымша сұрақтардың саны үштен аспауға тиіс.</w:t>
      </w:r>
    </w:p>
    <w:p w:rsidR="00D03605" w:rsidRDefault="00A20DB2" w:rsidP="00A5357A">
      <w:pPr>
        <w:spacing w:after="0"/>
        <w:jc w:val="both"/>
        <w:rPr>
          <w:rFonts w:ascii="Times New Roman" w:hAnsi="Times New Roman" w:cs="Times New Roman"/>
          <w:color w:val="000000"/>
          <w:sz w:val="28"/>
          <w:szCs w:val="28"/>
          <w:lang w:val="kk-KZ"/>
        </w:rPr>
      </w:pPr>
      <w:r>
        <w:rPr>
          <w:rFonts w:ascii="Times New Roman" w:hAnsi="Times New Roman" w:cs="Times New Roman"/>
          <w:sz w:val="28"/>
          <w:szCs w:val="24"/>
          <w:lang w:val="kk-KZ"/>
        </w:rPr>
        <w:tab/>
      </w:r>
      <w:r w:rsidR="00A5357A">
        <w:rPr>
          <w:rFonts w:ascii="Times New Roman" w:hAnsi="Times New Roman" w:cs="Times New Roman"/>
          <w:sz w:val="28"/>
          <w:szCs w:val="24"/>
          <w:lang w:val="kk-KZ"/>
        </w:rPr>
        <w:t>54</w:t>
      </w:r>
      <w:r w:rsidRPr="00A20DB2">
        <w:rPr>
          <w:rFonts w:ascii="Times New Roman" w:hAnsi="Times New Roman" w:cs="Times New Roman"/>
          <w:sz w:val="28"/>
          <w:szCs w:val="24"/>
          <w:lang w:val="kk-KZ"/>
        </w:rPr>
        <w:t>.</w:t>
      </w:r>
      <w:r w:rsidRPr="00A20DB2">
        <w:rPr>
          <w:rFonts w:ascii="Times New Roman" w:hAnsi="Times New Roman" w:cs="Times New Roman"/>
          <w:sz w:val="28"/>
          <w:szCs w:val="24"/>
          <w:lang w:val="kk-KZ"/>
        </w:rPr>
        <w:tab/>
        <w:t>Емтихан нәтижелері тыңдаушыға оның сауалнамасы аяқталғаннан кейін бірден хабарланады. Емтихан аяқталғаннан кейін бағдарлама жетекшісі Platonus ААЖ-не 100 балдық шкала бойынша емтихан бағаларын енгізеді, содан кейін оқытушылар тіркеу басқармасында қалыптастырылған емтихан ведомосына қол қояды.</w:t>
      </w:r>
      <w:r w:rsidR="00C37703">
        <w:rPr>
          <w:rFonts w:ascii="Times New Roman" w:hAnsi="Times New Roman" w:cs="Times New Roman"/>
          <w:color w:val="000000"/>
          <w:sz w:val="28"/>
          <w:szCs w:val="28"/>
          <w:lang w:val="kk-KZ"/>
        </w:rPr>
        <w:tab/>
      </w:r>
    </w:p>
    <w:p w:rsidR="00A20DB2" w:rsidRDefault="00A20DB2" w:rsidP="00A20DB2">
      <w:pPr>
        <w:spacing w:after="0"/>
        <w:rPr>
          <w:rFonts w:ascii="Times New Roman" w:hAnsi="Times New Roman" w:cs="Times New Roman"/>
          <w:color w:val="000000"/>
          <w:sz w:val="28"/>
          <w:szCs w:val="28"/>
          <w:lang w:val="kk-KZ"/>
        </w:rPr>
      </w:pPr>
    </w:p>
    <w:p w:rsidR="009D1FC8" w:rsidRDefault="0010276E" w:rsidP="00B90516">
      <w:pPr>
        <w:spacing w:after="0"/>
        <w:ind w:firstLine="708"/>
        <w:rPr>
          <w:rFonts w:ascii="Times New Roman" w:hAnsi="Times New Roman" w:cs="Times New Roman"/>
          <w:b/>
          <w:color w:val="000000"/>
          <w:sz w:val="28"/>
          <w:szCs w:val="28"/>
          <w:lang w:val="kk-KZ"/>
        </w:rPr>
      </w:pPr>
      <w:r w:rsidRPr="0010276E">
        <w:rPr>
          <w:rFonts w:ascii="Times New Roman" w:hAnsi="Times New Roman" w:cs="Times New Roman"/>
          <w:b/>
          <w:color w:val="000000"/>
          <w:sz w:val="28"/>
          <w:szCs w:val="28"/>
          <w:lang w:val="kk-KZ"/>
        </w:rPr>
        <w:t>§ 4</w:t>
      </w:r>
      <w:r w:rsidR="00B90516">
        <w:rPr>
          <w:rFonts w:ascii="Times New Roman" w:hAnsi="Times New Roman" w:cs="Times New Roman"/>
          <w:b/>
          <w:color w:val="000000"/>
          <w:sz w:val="28"/>
          <w:szCs w:val="28"/>
          <w:lang w:val="kk-KZ"/>
        </w:rPr>
        <w:t xml:space="preserve">. </w:t>
      </w:r>
      <w:r w:rsidRPr="0010276E">
        <w:rPr>
          <w:rFonts w:ascii="Times New Roman" w:hAnsi="Times New Roman" w:cs="Times New Roman"/>
          <w:b/>
          <w:color w:val="000000"/>
          <w:sz w:val="28"/>
          <w:szCs w:val="28"/>
          <w:lang w:val="kk-KZ"/>
        </w:rPr>
        <w:t>Компьютерлік тестілеу түріндегі емтихан</w:t>
      </w:r>
    </w:p>
    <w:p w:rsidR="0010276E" w:rsidRDefault="0010276E" w:rsidP="0010276E">
      <w:pPr>
        <w:tabs>
          <w:tab w:val="left" w:pos="7710"/>
        </w:tabs>
        <w:spacing w:after="0"/>
        <w:ind w:firstLine="708"/>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ab/>
      </w:r>
    </w:p>
    <w:p w:rsidR="0010276E" w:rsidRDefault="00A5357A" w:rsidP="00A5357A">
      <w:pPr>
        <w:tabs>
          <w:tab w:val="left" w:pos="7710"/>
        </w:tabs>
        <w:spacing w:after="0"/>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55</w:t>
      </w:r>
      <w:r w:rsidR="0010276E" w:rsidRPr="0010276E">
        <w:rPr>
          <w:rFonts w:ascii="Times New Roman" w:hAnsi="Times New Roman" w:cs="Times New Roman"/>
          <w:color w:val="000000"/>
          <w:sz w:val="28"/>
          <w:szCs w:val="28"/>
          <w:lang w:val="kk-KZ"/>
        </w:rPr>
        <w:t xml:space="preserve">. </w:t>
      </w:r>
      <w:r w:rsidR="0010276E">
        <w:rPr>
          <w:rFonts w:ascii="Times New Roman" w:hAnsi="Times New Roman" w:cs="Times New Roman"/>
          <w:color w:val="000000"/>
          <w:sz w:val="28"/>
          <w:szCs w:val="28"/>
          <w:lang w:val="kk-KZ"/>
        </w:rPr>
        <w:t>Компьютерлік тестілеу әдісімен емтихандарды өткізген кезде тест әзірлеушілері Е 012-2021 Ереже. Оқу процесінде тесттерді қолдану ішкі құжатын басшылыққа алуы тиіс.</w:t>
      </w:r>
    </w:p>
    <w:p w:rsidR="0010276E" w:rsidRDefault="00A5357A" w:rsidP="00A5357A">
      <w:pPr>
        <w:tabs>
          <w:tab w:val="left" w:pos="7710"/>
        </w:tabs>
        <w:spacing w:after="0"/>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56</w:t>
      </w:r>
      <w:r w:rsidR="00CF0B52" w:rsidRPr="00CF0B52">
        <w:rPr>
          <w:rFonts w:ascii="Times New Roman" w:hAnsi="Times New Roman" w:cs="Times New Roman"/>
          <w:color w:val="000000"/>
          <w:sz w:val="28"/>
          <w:szCs w:val="28"/>
          <w:lang w:val="kk-KZ"/>
        </w:rPr>
        <w:t>.Тест тапсырмаларының базасын оқытушылар емтихан сессиясы басталғанға дейін 3 апта бұрын Platonus жүйелерінде қалыптастырады. Тест тапсырмаларының базаларын тексеру, Platonus ААЖ-де емтихандар кестесіне сәйкес тестілеуді тағайындауды қосымша білім беру бөлімінің мамандары жүзеге асырады.</w:t>
      </w:r>
    </w:p>
    <w:p w:rsidR="00CF0B52" w:rsidRDefault="00A5357A" w:rsidP="00A5357A">
      <w:pPr>
        <w:tabs>
          <w:tab w:val="left" w:pos="7710"/>
        </w:tabs>
        <w:spacing w:after="0"/>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57</w:t>
      </w:r>
      <w:r w:rsidR="00CF0B52" w:rsidRPr="00CF0B52">
        <w:rPr>
          <w:rFonts w:ascii="Times New Roman" w:hAnsi="Times New Roman" w:cs="Times New Roman"/>
          <w:color w:val="000000"/>
          <w:sz w:val="28"/>
          <w:szCs w:val="28"/>
          <w:lang w:val="kk-KZ"/>
        </w:rPr>
        <w:t>.Тыңдаушылар үшін компьютерлік тестілеу әдісімен емтихандар университеттің компьютерлік аудиторияларында өткізіледі.</w:t>
      </w:r>
    </w:p>
    <w:p w:rsidR="00CF0B52" w:rsidRDefault="00A5357A" w:rsidP="00A5357A">
      <w:pPr>
        <w:tabs>
          <w:tab w:val="left" w:pos="7710"/>
        </w:tabs>
        <w:spacing w:after="0"/>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58</w:t>
      </w:r>
      <w:r w:rsidR="00CF0B52" w:rsidRPr="00CF0B52">
        <w:rPr>
          <w:rFonts w:ascii="Times New Roman" w:hAnsi="Times New Roman" w:cs="Times New Roman"/>
          <w:color w:val="000000"/>
          <w:sz w:val="28"/>
          <w:szCs w:val="28"/>
          <w:lang w:val="kk-KZ"/>
        </w:rPr>
        <w:t xml:space="preserve">.Емтихандарды компьютерлік тестілеу әдісімен Platonus жүйесінде өткізу кезінде аудиторияда кезекші қызметкерлер тағайындалады. Кезекшілікке қосымша білім беру бөлімінің қызметкерлері тағайындалады. Кезекшілік кестесін қосымша білім беру бөлімі жасайды және ҚОжҚББИ директоры бекітеді. </w:t>
      </w:r>
      <w:r w:rsidR="00CF0B52">
        <w:rPr>
          <w:rFonts w:ascii="Times New Roman" w:hAnsi="Times New Roman" w:cs="Times New Roman"/>
          <w:color w:val="000000"/>
          <w:sz w:val="28"/>
          <w:szCs w:val="28"/>
          <w:lang w:val="kk-KZ"/>
        </w:rPr>
        <w:t>Емтихандағы тәртіп ережелерін бұзған тыңдаушы одан әрі емтихан тапсыру құқығын жоғалтады және аудиториядан шығарылады. Бұл ретте Тыңдаушыны емтиханнан шығару және емтихан нәтижелерінің күшін жою хаттамасы құрастырылады.</w:t>
      </w:r>
    </w:p>
    <w:p w:rsidR="0010276E" w:rsidRDefault="00A5357A" w:rsidP="00431C30">
      <w:pPr>
        <w:tabs>
          <w:tab w:val="left" w:pos="7710"/>
        </w:tabs>
        <w:spacing w:after="0"/>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59</w:t>
      </w:r>
      <w:r w:rsidR="00CF0B52">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w:t>
      </w:r>
      <w:r w:rsidR="00CF0B52" w:rsidRPr="00CF0B52">
        <w:rPr>
          <w:rFonts w:ascii="Times New Roman" w:hAnsi="Times New Roman" w:cs="Times New Roman"/>
          <w:color w:val="000000"/>
          <w:sz w:val="28"/>
          <w:szCs w:val="28"/>
          <w:lang w:val="kk-KZ"/>
        </w:rPr>
        <w:t xml:space="preserve">Егер емтихан Platonus </w:t>
      </w:r>
      <w:r>
        <w:rPr>
          <w:rFonts w:ascii="Times New Roman" w:hAnsi="Times New Roman" w:cs="Times New Roman"/>
          <w:color w:val="000000"/>
          <w:sz w:val="28"/>
          <w:szCs w:val="28"/>
          <w:lang w:val="kk-KZ"/>
        </w:rPr>
        <w:t>ААЖ-д</w:t>
      </w:r>
      <w:r w:rsidR="00CF0B52" w:rsidRPr="00CF0B52">
        <w:rPr>
          <w:rFonts w:ascii="Times New Roman" w:hAnsi="Times New Roman" w:cs="Times New Roman"/>
          <w:color w:val="000000"/>
          <w:sz w:val="28"/>
          <w:szCs w:val="28"/>
          <w:lang w:val="kk-KZ"/>
        </w:rPr>
        <w:t>е компьютерлік тестілеу нысанында өткізілген болса, онда емтихан б</w:t>
      </w:r>
      <w:r w:rsidR="00CF0B52">
        <w:rPr>
          <w:rFonts w:ascii="Times New Roman" w:hAnsi="Times New Roman" w:cs="Times New Roman"/>
          <w:color w:val="000000"/>
          <w:sz w:val="28"/>
          <w:szCs w:val="28"/>
          <w:lang w:val="kk-KZ"/>
        </w:rPr>
        <w:t xml:space="preserve">ағасы автоматты түрде қойылады. </w:t>
      </w:r>
      <w:r>
        <w:rPr>
          <w:rFonts w:ascii="Times New Roman" w:hAnsi="Times New Roman" w:cs="Times New Roman"/>
          <w:color w:val="000000"/>
          <w:sz w:val="28"/>
          <w:szCs w:val="28"/>
          <w:lang w:val="kk-KZ"/>
        </w:rPr>
        <w:t>Б</w:t>
      </w:r>
      <w:r w:rsidR="00CF0B52" w:rsidRPr="00CF0B52">
        <w:rPr>
          <w:rFonts w:ascii="Times New Roman" w:hAnsi="Times New Roman" w:cs="Times New Roman"/>
          <w:color w:val="000000"/>
          <w:sz w:val="28"/>
          <w:szCs w:val="28"/>
          <w:lang w:val="kk-KZ"/>
        </w:rPr>
        <w:t>ағдарлама жетекшісі тіркеу басқармасында емтихан ведомосына қол қояды.</w:t>
      </w:r>
    </w:p>
    <w:p w:rsidR="00CF0B52" w:rsidRPr="0010276E" w:rsidRDefault="00CF0B52" w:rsidP="0010276E">
      <w:pPr>
        <w:tabs>
          <w:tab w:val="left" w:pos="7710"/>
        </w:tabs>
        <w:spacing w:after="0"/>
        <w:ind w:firstLine="708"/>
        <w:rPr>
          <w:rFonts w:ascii="Times New Roman" w:hAnsi="Times New Roman" w:cs="Times New Roman"/>
          <w:b/>
          <w:color w:val="000000"/>
          <w:sz w:val="28"/>
          <w:szCs w:val="28"/>
          <w:lang w:val="kk-KZ"/>
        </w:rPr>
      </w:pPr>
    </w:p>
    <w:p w:rsidR="00B90516" w:rsidRDefault="00B90516" w:rsidP="00431C30">
      <w:pPr>
        <w:spacing w:after="0"/>
        <w:ind w:firstLine="708"/>
        <w:contextualSpacing/>
        <w:rPr>
          <w:rFonts w:ascii="Times New Roman" w:hAnsi="Times New Roman" w:cs="Times New Roman"/>
          <w:b/>
          <w:color w:val="000000"/>
          <w:sz w:val="28"/>
          <w:szCs w:val="28"/>
          <w:lang w:val="kk-KZ"/>
        </w:rPr>
      </w:pPr>
    </w:p>
    <w:p w:rsidR="00EE6628" w:rsidRPr="00CF0B52" w:rsidRDefault="00A5357A" w:rsidP="00431C30">
      <w:pPr>
        <w:spacing w:after="0"/>
        <w:ind w:firstLine="708"/>
        <w:contextualSpacing/>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lastRenderedPageBreak/>
        <w:t>8</w:t>
      </w:r>
      <w:r w:rsidR="00481944" w:rsidRPr="00CF0B52">
        <w:rPr>
          <w:rFonts w:ascii="Times New Roman" w:hAnsi="Times New Roman" w:cs="Times New Roman"/>
          <w:b/>
          <w:color w:val="000000"/>
          <w:sz w:val="28"/>
          <w:szCs w:val="28"/>
          <w:lang w:val="kk-KZ"/>
        </w:rPr>
        <w:t>-тарау. Келісу, бекіту және тарату</w:t>
      </w:r>
    </w:p>
    <w:p w:rsidR="00EE6628" w:rsidRPr="00481944" w:rsidRDefault="00EE6628" w:rsidP="00EE6628">
      <w:pPr>
        <w:spacing w:after="0" w:line="240" w:lineRule="auto"/>
        <w:ind w:right="-56" w:firstLine="600"/>
        <w:jc w:val="both"/>
        <w:rPr>
          <w:rFonts w:ascii="Times New Roman" w:hAnsi="Times New Roman" w:cs="Times New Roman"/>
          <w:sz w:val="28"/>
          <w:szCs w:val="28"/>
          <w:lang w:val="kk-KZ"/>
        </w:rPr>
      </w:pPr>
    </w:p>
    <w:p w:rsidR="00EE6628" w:rsidRPr="00481944" w:rsidRDefault="00A5357A" w:rsidP="00EE6628">
      <w:pPr>
        <w:spacing w:after="0" w:line="240" w:lineRule="auto"/>
        <w:ind w:right="-56" w:firstLine="567"/>
        <w:jc w:val="both"/>
        <w:rPr>
          <w:rFonts w:ascii="Times New Roman" w:hAnsi="Times New Roman" w:cs="Times New Roman"/>
          <w:sz w:val="28"/>
          <w:szCs w:val="28"/>
          <w:lang w:val="kk-KZ"/>
        </w:rPr>
      </w:pPr>
      <w:r>
        <w:rPr>
          <w:rFonts w:ascii="Times New Roman" w:hAnsi="Times New Roman" w:cs="Times New Roman"/>
          <w:sz w:val="28"/>
          <w:szCs w:val="28"/>
          <w:lang w:val="kk-KZ"/>
        </w:rPr>
        <w:t>60</w:t>
      </w:r>
      <w:r w:rsidR="00EE6628" w:rsidRPr="00481944">
        <w:rPr>
          <w:rFonts w:ascii="Times New Roman" w:hAnsi="Times New Roman" w:cs="Times New Roman"/>
          <w:sz w:val="28"/>
          <w:szCs w:val="28"/>
          <w:lang w:val="kk-KZ"/>
        </w:rPr>
        <w:t xml:space="preserve">. </w:t>
      </w:r>
      <w:r w:rsidR="00481944">
        <w:rPr>
          <w:rFonts w:ascii="Times New Roman" w:hAnsi="Times New Roman" w:cs="Times New Roman"/>
          <w:sz w:val="28"/>
          <w:szCs w:val="28"/>
          <w:lang w:val="kk-KZ"/>
        </w:rPr>
        <w:t xml:space="preserve">Осы Ереженің жобасын алғысөзде </w:t>
      </w:r>
      <w:r w:rsidR="005F6328">
        <w:rPr>
          <w:rFonts w:ascii="Times New Roman" w:hAnsi="Times New Roman" w:cs="Times New Roman"/>
          <w:sz w:val="28"/>
          <w:szCs w:val="28"/>
          <w:lang w:val="kk-KZ"/>
        </w:rPr>
        <w:t>көрсетілген сарапшыларға әзірлеушілер таратады</w:t>
      </w:r>
      <w:r w:rsidR="00EE6628" w:rsidRPr="00481944">
        <w:rPr>
          <w:rFonts w:ascii="Times New Roman" w:hAnsi="Times New Roman" w:cs="Times New Roman"/>
          <w:sz w:val="28"/>
          <w:szCs w:val="28"/>
          <w:lang w:val="kk-KZ"/>
        </w:rPr>
        <w:t xml:space="preserve">. </w:t>
      </w:r>
    </w:p>
    <w:p w:rsidR="00EE6628" w:rsidRPr="00CF0B52" w:rsidRDefault="00A5357A" w:rsidP="00CF0B52">
      <w:pPr>
        <w:shd w:val="clear" w:color="auto" w:fill="FFFFFF"/>
        <w:tabs>
          <w:tab w:val="left" w:pos="1325"/>
          <w:tab w:val="left" w:pos="10200"/>
        </w:tabs>
        <w:spacing w:after="0" w:line="240" w:lineRule="auto"/>
        <w:ind w:right="-56" w:firstLine="567"/>
        <w:jc w:val="both"/>
        <w:rPr>
          <w:rFonts w:ascii="Times New Roman" w:hAnsi="Times New Roman" w:cs="Times New Roman"/>
          <w:sz w:val="28"/>
          <w:szCs w:val="28"/>
          <w:lang w:val="kk-KZ"/>
        </w:rPr>
      </w:pPr>
      <w:r>
        <w:rPr>
          <w:rFonts w:ascii="Times New Roman" w:hAnsi="Times New Roman" w:cs="Times New Roman"/>
          <w:sz w:val="28"/>
          <w:szCs w:val="28"/>
          <w:lang w:val="kk-KZ"/>
        </w:rPr>
        <w:t>61</w:t>
      </w:r>
      <w:r w:rsidR="00EE6628" w:rsidRPr="00A20DB2">
        <w:rPr>
          <w:rFonts w:ascii="Times New Roman" w:hAnsi="Times New Roman" w:cs="Times New Roman"/>
          <w:sz w:val="28"/>
          <w:szCs w:val="28"/>
          <w:lang w:val="kk-KZ"/>
        </w:rPr>
        <w:t>.</w:t>
      </w:r>
      <w:r w:rsidR="005F6328">
        <w:rPr>
          <w:rFonts w:ascii="Times New Roman" w:hAnsi="Times New Roman" w:cs="Times New Roman"/>
          <w:sz w:val="28"/>
          <w:szCs w:val="28"/>
          <w:lang w:val="kk-KZ"/>
        </w:rPr>
        <w:t xml:space="preserve"> Осы Ереже</w:t>
      </w:r>
      <w:r w:rsidR="00B90516">
        <w:rPr>
          <w:rFonts w:ascii="Times New Roman" w:hAnsi="Times New Roman" w:cs="Times New Roman"/>
          <w:sz w:val="28"/>
          <w:szCs w:val="28"/>
          <w:lang w:val="kk-KZ"/>
        </w:rPr>
        <w:t xml:space="preserve"> академиялық мәселелер жөніндегі проректормен, академиялық жұмыс бойынша басқарма бастығымен, құқықтық және құжаттамалық қамтамасыз ету басқармасы бастығымен, құжаттамалық қамтамасыз ету бөлімі бастығымен </w:t>
      </w:r>
      <w:r w:rsidR="00CF0B52">
        <w:rPr>
          <w:rFonts w:ascii="Times New Roman" w:hAnsi="Times New Roman" w:cs="Times New Roman"/>
          <w:sz w:val="28"/>
          <w:szCs w:val="28"/>
          <w:lang w:val="kk-KZ"/>
        </w:rPr>
        <w:t xml:space="preserve">келісіледі </w:t>
      </w:r>
      <w:r w:rsidR="005F6328">
        <w:rPr>
          <w:rFonts w:ascii="Times New Roman" w:hAnsi="Times New Roman" w:cs="Times New Roman"/>
          <w:sz w:val="28"/>
          <w:szCs w:val="28"/>
          <w:lang w:val="kk-KZ"/>
        </w:rPr>
        <w:t>және құжат түпнұсқасымен бірге сақталатын «Келісу парағында» рәсімделеді</w:t>
      </w:r>
      <w:r w:rsidR="00EE6628" w:rsidRPr="00CF0B52">
        <w:rPr>
          <w:rFonts w:ascii="Times New Roman" w:hAnsi="Times New Roman" w:cs="Times New Roman"/>
          <w:sz w:val="28"/>
          <w:szCs w:val="28"/>
          <w:lang w:val="kk-KZ"/>
        </w:rPr>
        <w:t>.</w:t>
      </w:r>
    </w:p>
    <w:p w:rsidR="00EE6628" w:rsidRPr="00CF0B52" w:rsidRDefault="00A5357A" w:rsidP="00EE6628">
      <w:pPr>
        <w:pStyle w:val="31"/>
        <w:tabs>
          <w:tab w:val="left" w:pos="993"/>
        </w:tabs>
        <w:suppressAutoHyphen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62</w:t>
      </w:r>
      <w:r w:rsidR="00EE6628" w:rsidRPr="00CF0B52">
        <w:rPr>
          <w:rFonts w:ascii="Times New Roman" w:hAnsi="Times New Roman" w:cs="Times New Roman"/>
          <w:sz w:val="28"/>
          <w:szCs w:val="28"/>
          <w:lang w:val="kk-KZ"/>
        </w:rPr>
        <w:t xml:space="preserve">. </w:t>
      </w:r>
      <w:r w:rsidR="005F6328">
        <w:rPr>
          <w:rFonts w:ascii="Times New Roman" w:hAnsi="Times New Roman" w:cs="Times New Roman"/>
          <w:sz w:val="28"/>
          <w:szCs w:val="28"/>
          <w:lang w:val="kk-KZ"/>
        </w:rPr>
        <w:t xml:space="preserve">Осы Ережені (түпнұсқасын) құжаттамалық қамтамасыз ету бөліміне сақтауға </w:t>
      </w:r>
      <w:r w:rsidR="00B90516">
        <w:rPr>
          <w:rFonts w:ascii="Times New Roman" w:hAnsi="Times New Roman" w:cs="Times New Roman"/>
          <w:sz w:val="28"/>
          <w:szCs w:val="28"/>
          <w:lang w:val="kk-KZ"/>
        </w:rPr>
        <w:t>тапсыру</w:t>
      </w:r>
      <w:r w:rsidR="005F6328">
        <w:rPr>
          <w:rFonts w:ascii="Times New Roman" w:hAnsi="Times New Roman" w:cs="Times New Roman"/>
          <w:sz w:val="28"/>
          <w:szCs w:val="28"/>
          <w:lang w:val="kk-KZ"/>
        </w:rPr>
        <w:t xml:space="preserve"> үшін әзірлеушілер жауапты</w:t>
      </w:r>
      <w:r w:rsidR="00EE6628" w:rsidRPr="00CF0B52">
        <w:rPr>
          <w:rFonts w:ascii="Times New Roman" w:hAnsi="Times New Roman" w:cs="Times New Roman"/>
          <w:sz w:val="28"/>
          <w:szCs w:val="28"/>
          <w:lang w:val="kk-KZ"/>
        </w:rPr>
        <w:t>.</w:t>
      </w:r>
    </w:p>
    <w:p w:rsidR="00EE6628" w:rsidRPr="005F6328" w:rsidRDefault="00A5357A" w:rsidP="00EE6628">
      <w:pPr>
        <w:shd w:val="clear" w:color="auto" w:fill="FFFFFF"/>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sz w:val="28"/>
          <w:szCs w:val="28"/>
          <w:lang w:val="kk-KZ"/>
        </w:rPr>
        <w:t>63</w:t>
      </w:r>
      <w:r w:rsidR="00EE6628" w:rsidRPr="00CF0B52">
        <w:rPr>
          <w:rFonts w:ascii="Times New Roman" w:hAnsi="Times New Roman" w:cs="Times New Roman"/>
          <w:sz w:val="28"/>
          <w:szCs w:val="28"/>
          <w:lang w:val="kk-KZ"/>
        </w:rPr>
        <w:t xml:space="preserve">. </w:t>
      </w:r>
      <w:r w:rsidR="005F6328">
        <w:rPr>
          <w:rFonts w:ascii="Times New Roman" w:hAnsi="Times New Roman" w:cs="Times New Roman"/>
          <w:sz w:val="28"/>
          <w:szCs w:val="28"/>
          <w:lang w:val="kk-KZ"/>
        </w:rPr>
        <w:t>Осы Ереженің жұмыс дана</w:t>
      </w:r>
      <w:r w:rsidR="00B90516">
        <w:rPr>
          <w:rFonts w:ascii="Times New Roman" w:hAnsi="Times New Roman" w:cs="Times New Roman"/>
          <w:sz w:val="28"/>
          <w:szCs w:val="28"/>
          <w:lang w:val="kk-KZ"/>
        </w:rPr>
        <w:t>сы А. Байтұрсынов атындағы ҚӨУ порталына орналастырылады.</w:t>
      </w:r>
    </w:p>
    <w:p w:rsidR="00EE6628" w:rsidRPr="00CF0B52" w:rsidRDefault="00EE6628" w:rsidP="00EE6628">
      <w:pPr>
        <w:pStyle w:val="ac"/>
        <w:tabs>
          <w:tab w:val="left" w:pos="6096"/>
        </w:tabs>
        <w:jc w:val="both"/>
        <w:rPr>
          <w:rFonts w:ascii="Times New Roman" w:hAnsi="Times New Roman" w:cs="Times New Roman"/>
          <w:b/>
          <w:sz w:val="24"/>
          <w:szCs w:val="24"/>
          <w:lang w:val="kk-KZ"/>
        </w:rPr>
      </w:pPr>
    </w:p>
    <w:p w:rsidR="00EE6628" w:rsidRPr="00CF0B52" w:rsidRDefault="00EE6628" w:rsidP="00EE6628">
      <w:pPr>
        <w:pStyle w:val="ac"/>
        <w:tabs>
          <w:tab w:val="left" w:pos="6096"/>
        </w:tabs>
        <w:jc w:val="both"/>
        <w:rPr>
          <w:rFonts w:ascii="Times New Roman" w:hAnsi="Times New Roman" w:cs="Times New Roman"/>
          <w:b/>
          <w:sz w:val="24"/>
          <w:szCs w:val="24"/>
          <w:lang w:val="kk-KZ"/>
        </w:rPr>
      </w:pPr>
    </w:p>
    <w:p w:rsidR="00EE6628" w:rsidRPr="00CF0B52" w:rsidRDefault="00EE6628" w:rsidP="00EE6628">
      <w:pPr>
        <w:pStyle w:val="ac"/>
        <w:tabs>
          <w:tab w:val="left" w:pos="6096"/>
        </w:tabs>
        <w:jc w:val="both"/>
        <w:rPr>
          <w:rFonts w:ascii="Times New Roman" w:hAnsi="Times New Roman" w:cs="Times New Roman"/>
          <w:b/>
          <w:sz w:val="24"/>
          <w:szCs w:val="24"/>
          <w:lang w:val="kk-KZ"/>
        </w:rPr>
      </w:pPr>
    </w:p>
    <w:p w:rsidR="00EE6628" w:rsidRPr="00CF0B52" w:rsidRDefault="00EE6628" w:rsidP="00EE6628">
      <w:pPr>
        <w:pStyle w:val="ac"/>
        <w:tabs>
          <w:tab w:val="left" w:pos="6096"/>
        </w:tabs>
        <w:jc w:val="both"/>
        <w:rPr>
          <w:rFonts w:ascii="Times New Roman" w:hAnsi="Times New Roman" w:cs="Times New Roman"/>
          <w:b/>
          <w:sz w:val="24"/>
          <w:szCs w:val="24"/>
          <w:lang w:val="kk-KZ"/>
        </w:rPr>
      </w:pPr>
      <w:r w:rsidRPr="00CF0B52">
        <w:rPr>
          <w:rFonts w:ascii="Times New Roman" w:hAnsi="Times New Roman" w:cs="Times New Roman"/>
          <w:b/>
          <w:sz w:val="24"/>
          <w:szCs w:val="24"/>
          <w:lang w:val="kk-KZ"/>
        </w:rPr>
        <w:t xml:space="preserve">       </w:t>
      </w:r>
    </w:p>
    <w:p w:rsidR="00B20EDE" w:rsidRPr="00CF0B52" w:rsidRDefault="00B20EDE" w:rsidP="00DB3B85">
      <w:pPr>
        <w:pStyle w:val="ac"/>
        <w:tabs>
          <w:tab w:val="left" w:pos="6096"/>
        </w:tabs>
        <w:jc w:val="both"/>
        <w:rPr>
          <w:rFonts w:ascii="Times New Roman" w:hAnsi="Times New Roman" w:cs="Times New Roman"/>
          <w:b/>
          <w:sz w:val="24"/>
          <w:szCs w:val="24"/>
          <w:lang w:val="kk-KZ"/>
        </w:rPr>
      </w:pPr>
    </w:p>
    <w:p w:rsidR="00B20EDE" w:rsidRPr="00CF0B52" w:rsidRDefault="00B20EDE" w:rsidP="00DB3B85">
      <w:pPr>
        <w:pStyle w:val="ac"/>
        <w:tabs>
          <w:tab w:val="left" w:pos="6096"/>
        </w:tabs>
        <w:jc w:val="both"/>
        <w:rPr>
          <w:rFonts w:ascii="Times New Roman" w:hAnsi="Times New Roman" w:cs="Times New Roman"/>
          <w:b/>
          <w:sz w:val="24"/>
          <w:szCs w:val="24"/>
          <w:lang w:val="kk-KZ"/>
        </w:rPr>
      </w:pPr>
    </w:p>
    <w:p w:rsidR="00B20EDE" w:rsidRPr="00CF0B52" w:rsidRDefault="00B20EDE" w:rsidP="00DB3B85">
      <w:pPr>
        <w:pStyle w:val="ac"/>
        <w:tabs>
          <w:tab w:val="left" w:pos="6096"/>
        </w:tabs>
        <w:jc w:val="both"/>
        <w:rPr>
          <w:rFonts w:ascii="Times New Roman" w:hAnsi="Times New Roman" w:cs="Times New Roman"/>
          <w:b/>
          <w:sz w:val="24"/>
          <w:szCs w:val="24"/>
          <w:lang w:val="kk-KZ"/>
        </w:rPr>
      </w:pPr>
    </w:p>
    <w:p w:rsidR="00DB3B85" w:rsidRPr="00CF0B52" w:rsidRDefault="00DB3B85" w:rsidP="00B20EDE">
      <w:pPr>
        <w:pStyle w:val="ac"/>
        <w:tabs>
          <w:tab w:val="left" w:pos="6096"/>
        </w:tabs>
        <w:jc w:val="both"/>
        <w:rPr>
          <w:rFonts w:ascii="Times New Roman" w:hAnsi="Times New Roman" w:cs="Times New Roman"/>
          <w:b/>
          <w:sz w:val="24"/>
          <w:szCs w:val="24"/>
          <w:lang w:val="kk-KZ"/>
        </w:rPr>
      </w:pPr>
      <w:r w:rsidRPr="00CF0B52">
        <w:rPr>
          <w:rFonts w:ascii="Times New Roman" w:hAnsi="Times New Roman" w:cs="Times New Roman"/>
          <w:b/>
          <w:sz w:val="24"/>
          <w:szCs w:val="24"/>
          <w:lang w:val="kk-KZ"/>
        </w:rPr>
        <w:t xml:space="preserve">       </w:t>
      </w:r>
    </w:p>
    <w:p w:rsidR="000A2135" w:rsidRPr="00CF0B52" w:rsidRDefault="000A2135" w:rsidP="00B20EDE">
      <w:pPr>
        <w:pStyle w:val="ac"/>
        <w:tabs>
          <w:tab w:val="left" w:pos="6096"/>
        </w:tabs>
        <w:jc w:val="both"/>
        <w:rPr>
          <w:rFonts w:ascii="Times New Roman" w:hAnsi="Times New Roman" w:cs="Times New Roman"/>
          <w:b/>
          <w:sz w:val="24"/>
          <w:szCs w:val="24"/>
          <w:lang w:val="kk-KZ"/>
        </w:rPr>
      </w:pPr>
    </w:p>
    <w:p w:rsidR="000A2135" w:rsidRPr="00CF0B52" w:rsidRDefault="000A2135" w:rsidP="00B20EDE">
      <w:pPr>
        <w:pStyle w:val="ac"/>
        <w:tabs>
          <w:tab w:val="left" w:pos="6096"/>
        </w:tabs>
        <w:jc w:val="both"/>
        <w:rPr>
          <w:rFonts w:ascii="Times New Roman" w:hAnsi="Times New Roman" w:cs="Times New Roman"/>
          <w:b/>
          <w:sz w:val="24"/>
          <w:szCs w:val="24"/>
          <w:lang w:val="kk-KZ"/>
        </w:rPr>
      </w:pPr>
    </w:p>
    <w:p w:rsidR="000A2135" w:rsidRPr="00CF0B52" w:rsidRDefault="000A2135" w:rsidP="00B20EDE">
      <w:pPr>
        <w:pStyle w:val="ac"/>
        <w:tabs>
          <w:tab w:val="left" w:pos="6096"/>
        </w:tabs>
        <w:jc w:val="both"/>
        <w:rPr>
          <w:rFonts w:ascii="Times New Roman" w:hAnsi="Times New Roman" w:cs="Times New Roman"/>
          <w:b/>
          <w:sz w:val="24"/>
          <w:szCs w:val="24"/>
          <w:lang w:val="kk-KZ"/>
        </w:rPr>
      </w:pPr>
    </w:p>
    <w:p w:rsidR="000A2135" w:rsidRPr="00CF0B52" w:rsidRDefault="000A2135" w:rsidP="00B20EDE">
      <w:pPr>
        <w:pStyle w:val="ac"/>
        <w:tabs>
          <w:tab w:val="left" w:pos="6096"/>
        </w:tabs>
        <w:jc w:val="both"/>
        <w:rPr>
          <w:rFonts w:ascii="Times New Roman" w:hAnsi="Times New Roman" w:cs="Times New Roman"/>
          <w:b/>
          <w:sz w:val="24"/>
          <w:szCs w:val="24"/>
          <w:lang w:val="kk-KZ"/>
        </w:rPr>
      </w:pPr>
    </w:p>
    <w:p w:rsidR="000A2135" w:rsidRPr="00CF0B52" w:rsidRDefault="000A2135" w:rsidP="00B20EDE">
      <w:pPr>
        <w:pStyle w:val="ac"/>
        <w:tabs>
          <w:tab w:val="left" w:pos="6096"/>
        </w:tabs>
        <w:jc w:val="both"/>
        <w:rPr>
          <w:rFonts w:ascii="Times New Roman" w:hAnsi="Times New Roman" w:cs="Times New Roman"/>
          <w:b/>
          <w:sz w:val="24"/>
          <w:szCs w:val="24"/>
          <w:lang w:val="kk-KZ"/>
        </w:rPr>
      </w:pPr>
    </w:p>
    <w:p w:rsidR="000A2135" w:rsidRPr="00CF0B52" w:rsidRDefault="000A2135" w:rsidP="00B20EDE">
      <w:pPr>
        <w:pStyle w:val="ac"/>
        <w:tabs>
          <w:tab w:val="left" w:pos="6096"/>
        </w:tabs>
        <w:jc w:val="both"/>
        <w:rPr>
          <w:rFonts w:ascii="Times New Roman" w:hAnsi="Times New Roman" w:cs="Times New Roman"/>
          <w:b/>
          <w:sz w:val="24"/>
          <w:szCs w:val="24"/>
          <w:lang w:val="kk-KZ"/>
        </w:rPr>
      </w:pPr>
    </w:p>
    <w:p w:rsidR="000A2135" w:rsidRPr="00CF0B52" w:rsidRDefault="000A2135" w:rsidP="00B20EDE">
      <w:pPr>
        <w:pStyle w:val="ac"/>
        <w:tabs>
          <w:tab w:val="left" w:pos="6096"/>
        </w:tabs>
        <w:jc w:val="both"/>
        <w:rPr>
          <w:rFonts w:ascii="Times New Roman" w:hAnsi="Times New Roman" w:cs="Times New Roman"/>
          <w:b/>
          <w:sz w:val="24"/>
          <w:szCs w:val="24"/>
          <w:lang w:val="kk-KZ"/>
        </w:rPr>
      </w:pPr>
    </w:p>
    <w:p w:rsidR="000A2135" w:rsidRPr="00CF0B52" w:rsidRDefault="000A2135" w:rsidP="00B20EDE">
      <w:pPr>
        <w:pStyle w:val="ac"/>
        <w:tabs>
          <w:tab w:val="left" w:pos="6096"/>
        </w:tabs>
        <w:jc w:val="both"/>
        <w:rPr>
          <w:rFonts w:ascii="Times New Roman" w:hAnsi="Times New Roman" w:cs="Times New Roman"/>
          <w:b/>
          <w:sz w:val="24"/>
          <w:szCs w:val="24"/>
          <w:lang w:val="kk-KZ"/>
        </w:rPr>
      </w:pPr>
    </w:p>
    <w:p w:rsidR="000A2135" w:rsidRPr="00CF0B52" w:rsidRDefault="000A2135" w:rsidP="00B20EDE">
      <w:pPr>
        <w:pStyle w:val="ac"/>
        <w:tabs>
          <w:tab w:val="left" w:pos="6096"/>
        </w:tabs>
        <w:jc w:val="both"/>
        <w:rPr>
          <w:rFonts w:ascii="Times New Roman" w:hAnsi="Times New Roman" w:cs="Times New Roman"/>
          <w:b/>
          <w:sz w:val="24"/>
          <w:szCs w:val="24"/>
          <w:lang w:val="kk-KZ"/>
        </w:rPr>
      </w:pPr>
    </w:p>
    <w:p w:rsidR="000A2135" w:rsidRPr="00CF0B52" w:rsidRDefault="000A2135" w:rsidP="00B20EDE">
      <w:pPr>
        <w:pStyle w:val="ac"/>
        <w:tabs>
          <w:tab w:val="left" w:pos="6096"/>
        </w:tabs>
        <w:jc w:val="both"/>
        <w:rPr>
          <w:rFonts w:ascii="Times New Roman" w:hAnsi="Times New Roman" w:cs="Times New Roman"/>
          <w:b/>
          <w:sz w:val="24"/>
          <w:szCs w:val="24"/>
          <w:lang w:val="kk-KZ"/>
        </w:rPr>
      </w:pPr>
    </w:p>
    <w:p w:rsidR="000A2135" w:rsidRPr="00CF0B52" w:rsidRDefault="000A2135" w:rsidP="00B20EDE">
      <w:pPr>
        <w:pStyle w:val="ac"/>
        <w:tabs>
          <w:tab w:val="left" w:pos="6096"/>
        </w:tabs>
        <w:jc w:val="both"/>
        <w:rPr>
          <w:rFonts w:ascii="Times New Roman" w:hAnsi="Times New Roman" w:cs="Times New Roman"/>
          <w:b/>
          <w:sz w:val="24"/>
          <w:szCs w:val="24"/>
          <w:lang w:val="kk-KZ"/>
        </w:rPr>
      </w:pPr>
    </w:p>
    <w:p w:rsidR="000A2135" w:rsidRPr="00CF0B52" w:rsidRDefault="000A2135" w:rsidP="00B20EDE">
      <w:pPr>
        <w:pStyle w:val="ac"/>
        <w:tabs>
          <w:tab w:val="left" w:pos="6096"/>
        </w:tabs>
        <w:jc w:val="both"/>
        <w:rPr>
          <w:rFonts w:ascii="Times New Roman" w:hAnsi="Times New Roman" w:cs="Times New Roman"/>
          <w:b/>
          <w:sz w:val="24"/>
          <w:szCs w:val="24"/>
          <w:lang w:val="kk-KZ"/>
        </w:rPr>
      </w:pPr>
    </w:p>
    <w:p w:rsidR="000A2135" w:rsidRPr="00CF0B52" w:rsidRDefault="000A2135" w:rsidP="00B20EDE">
      <w:pPr>
        <w:pStyle w:val="ac"/>
        <w:tabs>
          <w:tab w:val="left" w:pos="6096"/>
        </w:tabs>
        <w:jc w:val="both"/>
        <w:rPr>
          <w:rFonts w:ascii="Times New Roman" w:hAnsi="Times New Roman" w:cs="Times New Roman"/>
          <w:b/>
          <w:sz w:val="24"/>
          <w:szCs w:val="24"/>
          <w:lang w:val="kk-KZ"/>
        </w:rPr>
      </w:pPr>
    </w:p>
    <w:p w:rsidR="000A2135" w:rsidRDefault="000A2135" w:rsidP="00B20EDE">
      <w:pPr>
        <w:pStyle w:val="ac"/>
        <w:tabs>
          <w:tab w:val="left" w:pos="6096"/>
        </w:tabs>
        <w:jc w:val="both"/>
        <w:rPr>
          <w:rFonts w:ascii="Times New Roman" w:hAnsi="Times New Roman" w:cs="Times New Roman"/>
          <w:b/>
          <w:sz w:val="24"/>
          <w:szCs w:val="24"/>
          <w:lang w:val="kk-KZ"/>
        </w:rPr>
      </w:pPr>
    </w:p>
    <w:p w:rsidR="00F12DAC" w:rsidRDefault="00F12DAC" w:rsidP="00B20EDE">
      <w:pPr>
        <w:pStyle w:val="ac"/>
        <w:tabs>
          <w:tab w:val="left" w:pos="6096"/>
        </w:tabs>
        <w:jc w:val="both"/>
        <w:rPr>
          <w:rFonts w:ascii="Times New Roman" w:hAnsi="Times New Roman" w:cs="Times New Roman"/>
          <w:b/>
          <w:sz w:val="24"/>
          <w:szCs w:val="24"/>
          <w:lang w:val="kk-KZ"/>
        </w:rPr>
      </w:pPr>
    </w:p>
    <w:p w:rsidR="00F12DAC" w:rsidRDefault="00F12DAC" w:rsidP="00B20EDE">
      <w:pPr>
        <w:pStyle w:val="ac"/>
        <w:tabs>
          <w:tab w:val="left" w:pos="6096"/>
        </w:tabs>
        <w:jc w:val="both"/>
        <w:rPr>
          <w:rFonts w:ascii="Times New Roman" w:hAnsi="Times New Roman" w:cs="Times New Roman"/>
          <w:b/>
          <w:sz w:val="24"/>
          <w:szCs w:val="24"/>
          <w:lang w:val="kk-KZ"/>
        </w:rPr>
      </w:pPr>
    </w:p>
    <w:p w:rsidR="00F12DAC" w:rsidRDefault="00F12DAC" w:rsidP="00B20EDE">
      <w:pPr>
        <w:pStyle w:val="ac"/>
        <w:tabs>
          <w:tab w:val="left" w:pos="6096"/>
        </w:tabs>
        <w:jc w:val="both"/>
        <w:rPr>
          <w:rFonts w:ascii="Times New Roman" w:hAnsi="Times New Roman" w:cs="Times New Roman"/>
          <w:b/>
          <w:sz w:val="24"/>
          <w:szCs w:val="24"/>
          <w:lang w:val="kk-KZ"/>
        </w:rPr>
      </w:pPr>
    </w:p>
    <w:p w:rsidR="00F12DAC" w:rsidRDefault="00F12DAC" w:rsidP="00B20EDE">
      <w:pPr>
        <w:pStyle w:val="ac"/>
        <w:tabs>
          <w:tab w:val="left" w:pos="6096"/>
        </w:tabs>
        <w:jc w:val="both"/>
        <w:rPr>
          <w:rFonts w:ascii="Times New Roman" w:hAnsi="Times New Roman" w:cs="Times New Roman"/>
          <w:b/>
          <w:sz w:val="24"/>
          <w:szCs w:val="24"/>
          <w:lang w:val="kk-KZ"/>
        </w:rPr>
      </w:pPr>
    </w:p>
    <w:p w:rsidR="00F12DAC" w:rsidRDefault="00F12DAC" w:rsidP="00B20EDE">
      <w:pPr>
        <w:pStyle w:val="ac"/>
        <w:tabs>
          <w:tab w:val="left" w:pos="6096"/>
        </w:tabs>
        <w:jc w:val="both"/>
        <w:rPr>
          <w:rFonts w:ascii="Times New Roman" w:hAnsi="Times New Roman" w:cs="Times New Roman"/>
          <w:b/>
          <w:sz w:val="24"/>
          <w:szCs w:val="24"/>
          <w:lang w:val="kk-KZ"/>
        </w:rPr>
      </w:pPr>
    </w:p>
    <w:p w:rsidR="00F12DAC" w:rsidRDefault="00F12DAC" w:rsidP="00B20EDE">
      <w:pPr>
        <w:pStyle w:val="ac"/>
        <w:tabs>
          <w:tab w:val="left" w:pos="6096"/>
        </w:tabs>
        <w:jc w:val="both"/>
        <w:rPr>
          <w:rFonts w:ascii="Times New Roman" w:hAnsi="Times New Roman" w:cs="Times New Roman"/>
          <w:b/>
          <w:sz w:val="24"/>
          <w:szCs w:val="24"/>
          <w:lang w:val="kk-KZ"/>
        </w:rPr>
      </w:pPr>
    </w:p>
    <w:p w:rsidR="00F12DAC" w:rsidRDefault="00F12DAC" w:rsidP="00B20EDE">
      <w:pPr>
        <w:pStyle w:val="ac"/>
        <w:tabs>
          <w:tab w:val="left" w:pos="6096"/>
        </w:tabs>
        <w:jc w:val="both"/>
        <w:rPr>
          <w:rFonts w:ascii="Times New Roman" w:hAnsi="Times New Roman" w:cs="Times New Roman"/>
          <w:b/>
          <w:sz w:val="24"/>
          <w:szCs w:val="24"/>
          <w:lang w:val="kk-KZ"/>
        </w:rPr>
      </w:pPr>
    </w:p>
    <w:p w:rsidR="00F12DAC" w:rsidRDefault="00F12DAC" w:rsidP="00B20EDE">
      <w:pPr>
        <w:pStyle w:val="ac"/>
        <w:tabs>
          <w:tab w:val="left" w:pos="6096"/>
        </w:tabs>
        <w:jc w:val="both"/>
        <w:rPr>
          <w:rFonts w:ascii="Times New Roman" w:hAnsi="Times New Roman" w:cs="Times New Roman"/>
          <w:b/>
          <w:sz w:val="24"/>
          <w:szCs w:val="24"/>
          <w:lang w:val="kk-KZ"/>
        </w:rPr>
      </w:pPr>
    </w:p>
    <w:p w:rsidR="00F12DAC" w:rsidRDefault="00F12DAC" w:rsidP="00B20EDE">
      <w:pPr>
        <w:pStyle w:val="ac"/>
        <w:tabs>
          <w:tab w:val="left" w:pos="6096"/>
        </w:tabs>
        <w:jc w:val="both"/>
        <w:rPr>
          <w:rFonts w:ascii="Times New Roman" w:hAnsi="Times New Roman" w:cs="Times New Roman"/>
          <w:b/>
          <w:sz w:val="24"/>
          <w:szCs w:val="24"/>
          <w:lang w:val="kk-KZ"/>
        </w:rPr>
      </w:pPr>
    </w:p>
    <w:p w:rsidR="00F12DAC" w:rsidRDefault="00F12DAC" w:rsidP="00B20EDE">
      <w:pPr>
        <w:pStyle w:val="ac"/>
        <w:tabs>
          <w:tab w:val="left" w:pos="6096"/>
        </w:tabs>
        <w:jc w:val="both"/>
        <w:rPr>
          <w:rFonts w:ascii="Times New Roman" w:hAnsi="Times New Roman" w:cs="Times New Roman"/>
          <w:b/>
          <w:sz w:val="24"/>
          <w:szCs w:val="24"/>
          <w:lang w:val="kk-KZ"/>
        </w:rPr>
      </w:pPr>
    </w:p>
    <w:p w:rsidR="00F12DAC" w:rsidRDefault="00F12DAC" w:rsidP="00B20EDE">
      <w:pPr>
        <w:pStyle w:val="ac"/>
        <w:tabs>
          <w:tab w:val="left" w:pos="6096"/>
        </w:tabs>
        <w:jc w:val="both"/>
        <w:rPr>
          <w:rFonts w:ascii="Times New Roman" w:hAnsi="Times New Roman" w:cs="Times New Roman"/>
          <w:b/>
          <w:sz w:val="24"/>
          <w:szCs w:val="24"/>
          <w:lang w:val="kk-KZ"/>
        </w:rPr>
      </w:pPr>
    </w:p>
    <w:p w:rsidR="00F12DAC" w:rsidRDefault="00F12DAC" w:rsidP="00B20EDE">
      <w:pPr>
        <w:pStyle w:val="ac"/>
        <w:tabs>
          <w:tab w:val="left" w:pos="6096"/>
        </w:tabs>
        <w:jc w:val="both"/>
        <w:rPr>
          <w:rFonts w:ascii="Times New Roman" w:hAnsi="Times New Roman" w:cs="Times New Roman"/>
          <w:b/>
          <w:sz w:val="24"/>
          <w:szCs w:val="24"/>
          <w:lang w:val="kk-KZ"/>
        </w:rPr>
      </w:pPr>
    </w:p>
    <w:p w:rsidR="00F12DAC" w:rsidRDefault="00F12DAC" w:rsidP="00B20EDE">
      <w:pPr>
        <w:pStyle w:val="ac"/>
        <w:tabs>
          <w:tab w:val="left" w:pos="6096"/>
        </w:tabs>
        <w:jc w:val="both"/>
        <w:rPr>
          <w:rFonts w:ascii="Times New Roman" w:hAnsi="Times New Roman" w:cs="Times New Roman"/>
          <w:b/>
          <w:sz w:val="24"/>
          <w:szCs w:val="24"/>
          <w:lang w:val="kk-KZ"/>
        </w:rPr>
      </w:pPr>
    </w:p>
    <w:p w:rsidR="000A2135" w:rsidRPr="00CF0B52" w:rsidRDefault="000A2135" w:rsidP="00B20EDE">
      <w:pPr>
        <w:pStyle w:val="ac"/>
        <w:tabs>
          <w:tab w:val="left" w:pos="6096"/>
        </w:tabs>
        <w:jc w:val="both"/>
        <w:rPr>
          <w:rFonts w:ascii="Times New Roman" w:hAnsi="Times New Roman" w:cs="Times New Roman"/>
          <w:b/>
          <w:sz w:val="24"/>
          <w:szCs w:val="24"/>
          <w:lang w:val="kk-KZ"/>
        </w:rPr>
      </w:pPr>
      <w:bookmarkStart w:id="3" w:name="_GoBack"/>
      <w:bookmarkEnd w:id="3"/>
    </w:p>
    <w:sectPr w:rsidR="000A2135" w:rsidRPr="00CF0B52" w:rsidSect="008E7871">
      <w:headerReference w:type="default" r:id="rId10"/>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4DB" w:rsidRDefault="001564DB">
      <w:pPr>
        <w:spacing w:after="0" w:line="240" w:lineRule="auto"/>
      </w:pPr>
      <w:r>
        <w:separator/>
      </w:r>
    </w:p>
  </w:endnote>
  <w:endnote w:type="continuationSeparator" w:id="0">
    <w:p w:rsidR="001564DB" w:rsidRDefault="00156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4DB" w:rsidRDefault="001564DB">
      <w:pPr>
        <w:spacing w:after="0" w:line="240" w:lineRule="auto"/>
      </w:pPr>
      <w:r>
        <w:separator/>
      </w:r>
    </w:p>
  </w:footnote>
  <w:footnote w:type="continuationSeparator" w:id="0">
    <w:p w:rsidR="001564DB" w:rsidRDefault="001564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43E" w:rsidRDefault="00DB3B85" w:rsidP="0072643E">
    <w:pPr>
      <w:pStyle w:val="aa"/>
      <w:jc w:val="center"/>
    </w:pPr>
    <w:r>
      <w:fldChar w:fldCharType="begin"/>
    </w:r>
    <w:r>
      <w:instrText>PAGE   \* MERGEFORMAT</w:instrText>
    </w:r>
    <w:r>
      <w:fldChar w:fldCharType="separate"/>
    </w:r>
    <w:r w:rsidR="00E47141">
      <w:rPr>
        <w:noProof/>
      </w:rPr>
      <w:t>2</w:t>
    </w:r>
    <w:r>
      <w:fldChar w:fldCharType="end"/>
    </w:r>
    <w:r>
      <w:t xml:space="preserve"> </w:t>
    </w:r>
  </w:p>
  <w:p w:rsidR="0072643E" w:rsidRPr="004D105A" w:rsidRDefault="009E38BB" w:rsidP="004D105A">
    <w:pPr>
      <w:pStyle w:val="aa"/>
      <w:jc w:val="center"/>
      <w:rPr>
        <w:lang w:val="kk-KZ"/>
      </w:rPr>
    </w:pPr>
    <w:r>
      <w:rPr>
        <w:lang w:val="kk-KZ"/>
      </w:rPr>
      <w:t>Е</w:t>
    </w:r>
    <w:r w:rsidR="00DB3B85">
      <w:t xml:space="preserve"> </w:t>
    </w:r>
    <w:r w:rsidR="004D105A">
      <w:t>0</w:t>
    </w:r>
    <w:r w:rsidR="004D105A">
      <w:rPr>
        <w:lang w:val="kk-KZ"/>
      </w:rPr>
      <w:t>13</w:t>
    </w:r>
    <w:r w:rsidR="00DB3B85">
      <w:t>-20</w:t>
    </w:r>
    <w:r w:rsidR="00C949F9">
      <w:t>2</w:t>
    </w:r>
    <w:r w:rsidR="004D105A">
      <w:rPr>
        <w:lang w:val="kk-KZ"/>
      </w:rPr>
      <w:t>2</w:t>
    </w:r>
  </w:p>
  <w:p w:rsidR="00393B5B" w:rsidRDefault="001564DB" w:rsidP="00393B5B">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540C"/>
    <w:multiLevelType w:val="multilevel"/>
    <w:tmpl w:val="1904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FB1440"/>
    <w:multiLevelType w:val="hybridMultilevel"/>
    <w:tmpl w:val="D5641CD4"/>
    <w:lvl w:ilvl="0" w:tplc="9862692A">
      <w:start w:val="3"/>
      <w:numFmt w:val="decimal"/>
      <w:lvlText w:val="%1)"/>
      <w:lvlJc w:val="left"/>
      <w:pPr>
        <w:ind w:left="53" w:hanging="360"/>
      </w:pPr>
      <w:rPr>
        <w:rFonts w:hint="default"/>
      </w:rPr>
    </w:lvl>
    <w:lvl w:ilvl="1" w:tplc="04190019" w:tentative="1">
      <w:start w:val="1"/>
      <w:numFmt w:val="lowerLetter"/>
      <w:lvlText w:val="%2."/>
      <w:lvlJc w:val="left"/>
      <w:pPr>
        <w:ind w:left="773" w:hanging="360"/>
      </w:pPr>
    </w:lvl>
    <w:lvl w:ilvl="2" w:tplc="0419001B" w:tentative="1">
      <w:start w:val="1"/>
      <w:numFmt w:val="lowerRoman"/>
      <w:lvlText w:val="%3."/>
      <w:lvlJc w:val="right"/>
      <w:pPr>
        <w:ind w:left="1493" w:hanging="180"/>
      </w:pPr>
    </w:lvl>
    <w:lvl w:ilvl="3" w:tplc="0419000F" w:tentative="1">
      <w:start w:val="1"/>
      <w:numFmt w:val="decimal"/>
      <w:lvlText w:val="%4."/>
      <w:lvlJc w:val="left"/>
      <w:pPr>
        <w:ind w:left="2213" w:hanging="360"/>
      </w:pPr>
    </w:lvl>
    <w:lvl w:ilvl="4" w:tplc="04190019" w:tentative="1">
      <w:start w:val="1"/>
      <w:numFmt w:val="lowerLetter"/>
      <w:lvlText w:val="%5."/>
      <w:lvlJc w:val="left"/>
      <w:pPr>
        <w:ind w:left="2933" w:hanging="360"/>
      </w:pPr>
    </w:lvl>
    <w:lvl w:ilvl="5" w:tplc="0419001B" w:tentative="1">
      <w:start w:val="1"/>
      <w:numFmt w:val="lowerRoman"/>
      <w:lvlText w:val="%6."/>
      <w:lvlJc w:val="right"/>
      <w:pPr>
        <w:ind w:left="3653" w:hanging="180"/>
      </w:pPr>
    </w:lvl>
    <w:lvl w:ilvl="6" w:tplc="0419000F" w:tentative="1">
      <w:start w:val="1"/>
      <w:numFmt w:val="decimal"/>
      <w:lvlText w:val="%7."/>
      <w:lvlJc w:val="left"/>
      <w:pPr>
        <w:ind w:left="4373" w:hanging="360"/>
      </w:pPr>
    </w:lvl>
    <w:lvl w:ilvl="7" w:tplc="04190019" w:tentative="1">
      <w:start w:val="1"/>
      <w:numFmt w:val="lowerLetter"/>
      <w:lvlText w:val="%8."/>
      <w:lvlJc w:val="left"/>
      <w:pPr>
        <w:ind w:left="5093" w:hanging="360"/>
      </w:pPr>
    </w:lvl>
    <w:lvl w:ilvl="8" w:tplc="0419001B" w:tentative="1">
      <w:start w:val="1"/>
      <w:numFmt w:val="lowerRoman"/>
      <w:lvlText w:val="%9."/>
      <w:lvlJc w:val="right"/>
      <w:pPr>
        <w:ind w:left="5813" w:hanging="180"/>
      </w:pPr>
    </w:lvl>
  </w:abstractNum>
  <w:abstractNum w:abstractNumId="2">
    <w:nsid w:val="0D540F42"/>
    <w:multiLevelType w:val="hybridMultilevel"/>
    <w:tmpl w:val="1550F90A"/>
    <w:lvl w:ilvl="0" w:tplc="8B3A9F44">
      <w:start w:val="1"/>
      <w:numFmt w:val="decimal"/>
      <w:lvlText w:val="%1)"/>
      <w:lvlJc w:val="left"/>
      <w:pPr>
        <w:ind w:left="1129" w:hanging="303"/>
        <w:jc w:val="left"/>
      </w:pPr>
      <w:rPr>
        <w:rFonts w:ascii="Times New Roman" w:eastAsia="Times New Roman" w:hAnsi="Times New Roman" w:cs="Times New Roman" w:hint="default"/>
        <w:w w:val="98"/>
        <w:sz w:val="28"/>
        <w:szCs w:val="28"/>
        <w:lang w:val="ru-RU" w:eastAsia="en-US" w:bidi="ar-SA"/>
      </w:rPr>
    </w:lvl>
    <w:lvl w:ilvl="1" w:tplc="84C6488A">
      <w:numFmt w:val="bullet"/>
      <w:lvlText w:val="•"/>
      <w:lvlJc w:val="left"/>
      <w:pPr>
        <w:ind w:left="1994" w:hanging="303"/>
      </w:pPr>
      <w:rPr>
        <w:rFonts w:hint="default"/>
        <w:lang w:val="ru-RU" w:eastAsia="en-US" w:bidi="ar-SA"/>
      </w:rPr>
    </w:lvl>
    <w:lvl w:ilvl="2" w:tplc="3FD2CDEA">
      <w:numFmt w:val="bullet"/>
      <w:lvlText w:val="•"/>
      <w:lvlJc w:val="left"/>
      <w:pPr>
        <w:ind w:left="2868" w:hanging="303"/>
      </w:pPr>
      <w:rPr>
        <w:rFonts w:hint="default"/>
        <w:lang w:val="ru-RU" w:eastAsia="en-US" w:bidi="ar-SA"/>
      </w:rPr>
    </w:lvl>
    <w:lvl w:ilvl="3" w:tplc="29EA74C0">
      <w:numFmt w:val="bullet"/>
      <w:lvlText w:val="•"/>
      <w:lvlJc w:val="left"/>
      <w:pPr>
        <w:ind w:left="3743" w:hanging="303"/>
      </w:pPr>
      <w:rPr>
        <w:rFonts w:hint="default"/>
        <w:lang w:val="ru-RU" w:eastAsia="en-US" w:bidi="ar-SA"/>
      </w:rPr>
    </w:lvl>
    <w:lvl w:ilvl="4" w:tplc="8F043A0C">
      <w:numFmt w:val="bullet"/>
      <w:lvlText w:val="•"/>
      <w:lvlJc w:val="left"/>
      <w:pPr>
        <w:ind w:left="4617" w:hanging="303"/>
      </w:pPr>
      <w:rPr>
        <w:rFonts w:hint="default"/>
        <w:lang w:val="ru-RU" w:eastAsia="en-US" w:bidi="ar-SA"/>
      </w:rPr>
    </w:lvl>
    <w:lvl w:ilvl="5" w:tplc="69CC4132">
      <w:numFmt w:val="bullet"/>
      <w:lvlText w:val="•"/>
      <w:lvlJc w:val="left"/>
      <w:pPr>
        <w:ind w:left="5492" w:hanging="303"/>
      </w:pPr>
      <w:rPr>
        <w:rFonts w:hint="default"/>
        <w:lang w:val="ru-RU" w:eastAsia="en-US" w:bidi="ar-SA"/>
      </w:rPr>
    </w:lvl>
    <w:lvl w:ilvl="6" w:tplc="8EC47A4C">
      <w:numFmt w:val="bullet"/>
      <w:lvlText w:val="•"/>
      <w:lvlJc w:val="left"/>
      <w:pPr>
        <w:ind w:left="6366" w:hanging="303"/>
      </w:pPr>
      <w:rPr>
        <w:rFonts w:hint="default"/>
        <w:lang w:val="ru-RU" w:eastAsia="en-US" w:bidi="ar-SA"/>
      </w:rPr>
    </w:lvl>
    <w:lvl w:ilvl="7" w:tplc="1F8CB99E">
      <w:numFmt w:val="bullet"/>
      <w:lvlText w:val="•"/>
      <w:lvlJc w:val="left"/>
      <w:pPr>
        <w:ind w:left="7240" w:hanging="303"/>
      </w:pPr>
      <w:rPr>
        <w:rFonts w:hint="default"/>
        <w:lang w:val="ru-RU" w:eastAsia="en-US" w:bidi="ar-SA"/>
      </w:rPr>
    </w:lvl>
    <w:lvl w:ilvl="8" w:tplc="9A4AAFAA">
      <w:numFmt w:val="bullet"/>
      <w:lvlText w:val="•"/>
      <w:lvlJc w:val="left"/>
      <w:pPr>
        <w:ind w:left="8115" w:hanging="303"/>
      </w:pPr>
      <w:rPr>
        <w:rFonts w:hint="default"/>
        <w:lang w:val="ru-RU" w:eastAsia="en-US" w:bidi="ar-SA"/>
      </w:rPr>
    </w:lvl>
  </w:abstractNum>
  <w:abstractNum w:abstractNumId="3">
    <w:nsid w:val="112A23F9"/>
    <w:multiLevelType w:val="hybridMultilevel"/>
    <w:tmpl w:val="5E2C46A0"/>
    <w:lvl w:ilvl="0" w:tplc="0419000F">
      <w:start w:val="1"/>
      <w:numFmt w:val="decimal"/>
      <w:lvlText w:val="%1."/>
      <w:lvlJc w:val="left"/>
      <w:pPr>
        <w:ind w:left="78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5B4540E"/>
    <w:multiLevelType w:val="hybridMultilevel"/>
    <w:tmpl w:val="5E705E4C"/>
    <w:lvl w:ilvl="0" w:tplc="ED520EAC">
      <w:start w:val="1"/>
      <w:numFmt w:val="decimal"/>
      <w:lvlText w:val="%1)"/>
      <w:lvlJc w:val="left"/>
      <w:pPr>
        <w:ind w:left="1287" w:hanging="360"/>
      </w:pPr>
      <w:rPr>
        <w:rFonts w:ascii="Times New Roman" w:eastAsia="Batang" w:hAnsi="Times New Roman" w:cs="Times New Roman"/>
      </w:rPr>
    </w:lvl>
    <w:lvl w:ilvl="1" w:tplc="04190003" w:tentative="1">
      <w:start w:val="1"/>
      <w:numFmt w:val="bullet"/>
      <w:lvlText w:val="o"/>
      <w:lvlJc w:val="left"/>
      <w:pPr>
        <w:ind w:left="2007" w:hanging="360"/>
      </w:pPr>
      <w:rPr>
        <w:rFonts w:ascii="SimSun" w:hAnsi="SimSun" w:cs="SimSun" w:hint="default"/>
      </w:rPr>
    </w:lvl>
    <w:lvl w:ilvl="2" w:tplc="04190005" w:tentative="1">
      <w:start w:val="1"/>
      <w:numFmt w:val="bullet"/>
      <w:lvlText w:val=""/>
      <w:lvlJc w:val="left"/>
      <w:pPr>
        <w:ind w:left="2727" w:hanging="360"/>
      </w:pPr>
      <w:rPr>
        <w:rFonts w:ascii="Cambria" w:hAnsi="Cambria" w:hint="default"/>
      </w:rPr>
    </w:lvl>
    <w:lvl w:ilvl="3" w:tplc="04190001" w:tentative="1">
      <w:start w:val="1"/>
      <w:numFmt w:val="bullet"/>
      <w:lvlText w:val=""/>
      <w:lvlJc w:val="left"/>
      <w:pPr>
        <w:ind w:left="3447" w:hanging="360"/>
      </w:pPr>
      <w:rPr>
        <w:rFonts w:ascii="Arial" w:hAnsi="Arial" w:hint="default"/>
      </w:rPr>
    </w:lvl>
    <w:lvl w:ilvl="4" w:tplc="04190003" w:tentative="1">
      <w:start w:val="1"/>
      <w:numFmt w:val="bullet"/>
      <w:lvlText w:val="o"/>
      <w:lvlJc w:val="left"/>
      <w:pPr>
        <w:ind w:left="4167" w:hanging="360"/>
      </w:pPr>
      <w:rPr>
        <w:rFonts w:ascii="SimSun" w:hAnsi="SimSun" w:cs="SimSun" w:hint="default"/>
      </w:rPr>
    </w:lvl>
    <w:lvl w:ilvl="5" w:tplc="04190005" w:tentative="1">
      <w:start w:val="1"/>
      <w:numFmt w:val="bullet"/>
      <w:lvlText w:val=""/>
      <w:lvlJc w:val="left"/>
      <w:pPr>
        <w:ind w:left="4887" w:hanging="360"/>
      </w:pPr>
      <w:rPr>
        <w:rFonts w:ascii="Cambria" w:hAnsi="Cambria" w:hint="default"/>
      </w:rPr>
    </w:lvl>
    <w:lvl w:ilvl="6" w:tplc="04190001" w:tentative="1">
      <w:start w:val="1"/>
      <w:numFmt w:val="bullet"/>
      <w:lvlText w:val=""/>
      <w:lvlJc w:val="left"/>
      <w:pPr>
        <w:ind w:left="5607" w:hanging="360"/>
      </w:pPr>
      <w:rPr>
        <w:rFonts w:ascii="Arial" w:hAnsi="Arial" w:hint="default"/>
      </w:rPr>
    </w:lvl>
    <w:lvl w:ilvl="7" w:tplc="04190003" w:tentative="1">
      <w:start w:val="1"/>
      <w:numFmt w:val="bullet"/>
      <w:lvlText w:val="o"/>
      <w:lvlJc w:val="left"/>
      <w:pPr>
        <w:ind w:left="6327" w:hanging="360"/>
      </w:pPr>
      <w:rPr>
        <w:rFonts w:ascii="SimSun" w:hAnsi="SimSun" w:cs="SimSun" w:hint="default"/>
      </w:rPr>
    </w:lvl>
    <w:lvl w:ilvl="8" w:tplc="04190005" w:tentative="1">
      <w:start w:val="1"/>
      <w:numFmt w:val="bullet"/>
      <w:lvlText w:val=""/>
      <w:lvlJc w:val="left"/>
      <w:pPr>
        <w:ind w:left="7047" w:hanging="360"/>
      </w:pPr>
      <w:rPr>
        <w:rFonts w:ascii="Cambria" w:hAnsi="Cambria" w:hint="default"/>
      </w:rPr>
    </w:lvl>
  </w:abstractNum>
  <w:abstractNum w:abstractNumId="5">
    <w:nsid w:val="19592021"/>
    <w:multiLevelType w:val="multilevel"/>
    <w:tmpl w:val="8BFCD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DA125D2"/>
    <w:multiLevelType w:val="multilevel"/>
    <w:tmpl w:val="BAA4DB3C"/>
    <w:lvl w:ilvl="0">
      <w:start w:val="1"/>
      <w:numFmt w:val="bullet"/>
      <w:lvlText w:val=""/>
      <w:lvlJc w:val="left"/>
      <w:pPr>
        <w:tabs>
          <w:tab w:val="num" w:pos="720"/>
        </w:tabs>
        <w:ind w:left="720" w:hanging="360"/>
      </w:pPr>
      <w:rPr>
        <w:rFonts w:ascii="Symbol" w:hAnsi="Symbol" w:hint="default"/>
        <w:sz w:val="20"/>
      </w:rPr>
    </w:lvl>
    <w:lvl w:ilvl="1">
      <w:start w:val="24"/>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DDB7184"/>
    <w:multiLevelType w:val="hybridMultilevel"/>
    <w:tmpl w:val="4656A816"/>
    <w:lvl w:ilvl="0" w:tplc="D04C9420">
      <w:start w:val="1"/>
      <w:numFmt w:val="decimal"/>
      <w:lvlText w:val="%1)"/>
      <w:lvlJc w:val="left"/>
      <w:pPr>
        <w:ind w:left="1129" w:hanging="303"/>
        <w:jc w:val="left"/>
      </w:pPr>
      <w:rPr>
        <w:rFonts w:ascii="Times New Roman" w:eastAsia="Times New Roman" w:hAnsi="Times New Roman" w:cs="Times New Roman" w:hint="default"/>
        <w:w w:val="98"/>
        <w:sz w:val="28"/>
        <w:szCs w:val="28"/>
        <w:lang w:val="ru-RU" w:eastAsia="en-US" w:bidi="ar-SA"/>
      </w:rPr>
    </w:lvl>
    <w:lvl w:ilvl="1" w:tplc="16483936">
      <w:numFmt w:val="bullet"/>
      <w:lvlText w:val="•"/>
      <w:lvlJc w:val="left"/>
      <w:pPr>
        <w:ind w:left="1994" w:hanging="303"/>
      </w:pPr>
      <w:rPr>
        <w:rFonts w:hint="default"/>
        <w:lang w:val="ru-RU" w:eastAsia="en-US" w:bidi="ar-SA"/>
      </w:rPr>
    </w:lvl>
    <w:lvl w:ilvl="2" w:tplc="4998DB22">
      <w:numFmt w:val="bullet"/>
      <w:lvlText w:val="•"/>
      <w:lvlJc w:val="left"/>
      <w:pPr>
        <w:ind w:left="2868" w:hanging="303"/>
      </w:pPr>
      <w:rPr>
        <w:rFonts w:hint="default"/>
        <w:lang w:val="ru-RU" w:eastAsia="en-US" w:bidi="ar-SA"/>
      </w:rPr>
    </w:lvl>
    <w:lvl w:ilvl="3" w:tplc="51524478">
      <w:numFmt w:val="bullet"/>
      <w:lvlText w:val="•"/>
      <w:lvlJc w:val="left"/>
      <w:pPr>
        <w:ind w:left="3743" w:hanging="303"/>
      </w:pPr>
      <w:rPr>
        <w:rFonts w:hint="default"/>
        <w:lang w:val="ru-RU" w:eastAsia="en-US" w:bidi="ar-SA"/>
      </w:rPr>
    </w:lvl>
    <w:lvl w:ilvl="4" w:tplc="FB42CD0A">
      <w:numFmt w:val="bullet"/>
      <w:lvlText w:val="•"/>
      <w:lvlJc w:val="left"/>
      <w:pPr>
        <w:ind w:left="4617" w:hanging="303"/>
      </w:pPr>
      <w:rPr>
        <w:rFonts w:hint="default"/>
        <w:lang w:val="ru-RU" w:eastAsia="en-US" w:bidi="ar-SA"/>
      </w:rPr>
    </w:lvl>
    <w:lvl w:ilvl="5" w:tplc="A3823128">
      <w:numFmt w:val="bullet"/>
      <w:lvlText w:val="•"/>
      <w:lvlJc w:val="left"/>
      <w:pPr>
        <w:ind w:left="5492" w:hanging="303"/>
      </w:pPr>
      <w:rPr>
        <w:rFonts w:hint="default"/>
        <w:lang w:val="ru-RU" w:eastAsia="en-US" w:bidi="ar-SA"/>
      </w:rPr>
    </w:lvl>
    <w:lvl w:ilvl="6" w:tplc="3CE69A5A">
      <w:numFmt w:val="bullet"/>
      <w:lvlText w:val="•"/>
      <w:lvlJc w:val="left"/>
      <w:pPr>
        <w:ind w:left="6366" w:hanging="303"/>
      </w:pPr>
      <w:rPr>
        <w:rFonts w:hint="default"/>
        <w:lang w:val="ru-RU" w:eastAsia="en-US" w:bidi="ar-SA"/>
      </w:rPr>
    </w:lvl>
    <w:lvl w:ilvl="7" w:tplc="1618EB68">
      <w:numFmt w:val="bullet"/>
      <w:lvlText w:val="•"/>
      <w:lvlJc w:val="left"/>
      <w:pPr>
        <w:ind w:left="7240" w:hanging="303"/>
      </w:pPr>
      <w:rPr>
        <w:rFonts w:hint="default"/>
        <w:lang w:val="ru-RU" w:eastAsia="en-US" w:bidi="ar-SA"/>
      </w:rPr>
    </w:lvl>
    <w:lvl w:ilvl="8" w:tplc="8DE40C26">
      <w:numFmt w:val="bullet"/>
      <w:lvlText w:val="•"/>
      <w:lvlJc w:val="left"/>
      <w:pPr>
        <w:ind w:left="8115" w:hanging="303"/>
      </w:pPr>
      <w:rPr>
        <w:rFonts w:hint="default"/>
        <w:lang w:val="ru-RU" w:eastAsia="en-US" w:bidi="ar-SA"/>
      </w:rPr>
    </w:lvl>
  </w:abstractNum>
  <w:abstractNum w:abstractNumId="8">
    <w:nsid w:val="46463047"/>
    <w:multiLevelType w:val="hybridMultilevel"/>
    <w:tmpl w:val="4B50A740"/>
    <w:lvl w:ilvl="0" w:tplc="665C606A">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88137A1"/>
    <w:multiLevelType w:val="hybridMultilevel"/>
    <w:tmpl w:val="B6F698A2"/>
    <w:lvl w:ilvl="0" w:tplc="FC3E922E">
      <w:start w:val="1"/>
      <w:numFmt w:val="decimal"/>
      <w:lvlText w:val="%1)"/>
      <w:lvlJc w:val="left"/>
      <w:pPr>
        <w:ind w:left="1129" w:hanging="303"/>
        <w:jc w:val="left"/>
      </w:pPr>
      <w:rPr>
        <w:rFonts w:ascii="Times New Roman" w:eastAsia="Times New Roman" w:hAnsi="Times New Roman" w:cs="Times New Roman" w:hint="default"/>
        <w:w w:val="98"/>
        <w:sz w:val="28"/>
        <w:szCs w:val="28"/>
        <w:lang w:val="ru-RU" w:eastAsia="en-US" w:bidi="ar-SA"/>
      </w:rPr>
    </w:lvl>
    <w:lvl w:ilvl="1" w:tplc="7388BABE">
      <w:numFmt w:val="bullet"/>
      <w:lvlText w:val="•"/>
      <w:lvlJc w:val="left"/>
      <w:pPr>
        <w:ind w:left="1994" w:hanging="303"/>
      </w:pPr>
      <w:rPr>
        <w:rFonts w:hint="default"/>
        <w:lang w:val="ru-RU" w:eastAsia="en-US" w:bidi="ar-SA"/>
      </w:rPr>
    </w:lvl>
    <w:lvl w:ilvl="2" w:tplc="9A0C387E">
      <w:numFmt w:val="bullet"/>
      <w:lvlText w:val="•"/>
      <w:lvlJc w:val="left"/>
      <w:pPr>
        <w:ind w:left="2868" w:hanging="303"/>
      </w:pPr>
      <w:rPr>
        <w:rFonts w:hint="default"/>
        <w:lang w:val="ru-RU" w:eastAsia="en-US" w:bidi="ar-SA"/>
      </w:rPr>
    </w:lvl>
    <w:lvl w:ilvl="3" w:tplc="872C38B6">
      <w:numFmt w:val="bullet"/>
      <w:lvlText w:val="•"/>
      <w:lvlJc w:val="left"/>
      <w:pPr>
        <w:ind w:left="3743" w:hanging="303"/>
      </w:pPr>
      <w:rPr>
        <w:rFonts w:hint="default"/>
        <w:lang w:val="ru-RU" w:eastAsia="en-US" w:bidi="ar-SA"/>
      </w:rPr>
    </w:lvl>
    <w:lvl w:ilvl="4" w:tplc="111A9050">
      <w:numFmt w:val="bullet"/>
      <w:lvlText w:val="•"/>
      <w:lvlJc w:val="left"/>
      <w:pPr>
        <w:ind w:left="4617" w:hanging="303"/>
      </w:pPr>
      <w:rPr>
        <w:rFonts w:hint="default"/>
        <w:lang w:val="ru-RU" w:eastAsia="en-US" w:bidi="ar-SA"/>
      </w:rPr>
    </w:lvl>
    <w:lvl w:ilvl="5" w:tplc="E830FA1E">
      <w:numFmt w:val="bullet"/>
      <w:lvlText w:val="•"/>
      <w:lvlJc w:val="left"/>
      <w:pPr>
        <w:ind w:left="5492" w:hanging="303"/>
      </w:pPr>
      <w:rPr>
        <w:rFonts w:hint="default"/>
        <w:lang w:val="ru-RU" w:eastAsia="en-US" w:bidi="ar-SA"/>
      </w:rPr>
    </w:lvl>
    <w:lvl w:ilvl="6" w:tplc="1422B5DE">
      <w:numFmt w:val="bullet"/>
      <w:lvlText w:val="•"/>
      <w:lvlJc w:val="left"/>
      <w:pPr>
        <w:ind w:left="6366" w:hanging="303"/>
      </w:pPr>
      <w:rPr>
        <w:rFonts w:hint="default"/>
        <w:lang w:val="ru-RU" w:eastAsia="en-US" w:bidi="ar-SA"/>
      </w:rPr>
    </w:lvl>
    <w:lvl w:ilvl="7" w:tplc="98A6C816">
      <w:numFmt w:val="bullet"/>
      <w:lvlText w:val="•"/>
      <w:lvlJc w:val="left"/>
      <w:pPr>
        <w:ind w:left="7240" w:hanging="303"/>
      </w:pPr>
      <w:rPr>
        <w:rFonts w:hint="default"/>
        <w:lang w:val="ru-RU" w:eastAsia="en-US" w:bidi="ar-SA"/>
      </w:rPr>
    </w:lvl>
    <w:lvl w:ilvl="8" w:tplc="ABC2B994">
      <w:numFmt w:val="bullet"/>
      <w:lvlText w:val="•"/>
      <w:lvlJc w:val="left"/>
      <w:pPr>
        <w:ind w:left="8115" w:hanging="303"/>
      </w:pPr>
      <w:rPr>
        <w:rFonts w:hint="default"/>
        <w:lang w:val="ru-RU" w:eastAsia="en-US" w:bidi="ar-SA"/>
      </w:rPr>
    </w:lvl>
  </w:abstractNum>
  <w:abstractNum w:abstractNumId="10">
    <w:nsid w:val="5AB066C3"/>
    <w:multiLevelType w:val="hybridMultilevel"/>
    <w:tmpl w:val="36CA573C"/>
    <w:lvl w:ilvl="0" w:tplc="06449C80">
      <w:start w:val="1"/>
      <w:numFmt w:val="decimal"/>
      <w:lvlText w:val="%1)"/>
      <w:lvlJc w:val="left"/>
      <w:pPr>
        <w:ind w:left="1129" w:hanging="303"/>
        <w:jc w:val="left"/>
      </w:pPr>
      <w:rPr>
        <w:rFonts w:ascii="Times New Roman" w:eastAsia="Times New Roman" w:hAnsi="Times New Roman" w:cs="Times New Roman" w:hint="default"/>
        <w:w w:val="98"/>
        <w:sz w:val="28"/>
        <w:szCs w:val="28"/>
        <w:lang w:val="ru-RU" w:eastAsia="en-US" w:bidi="ar-SA"/>
      </w:rPr>
    </w:lvl>
    <w:lvl w:ilvl="1" w:tplc="5866A86E">
      <w:numFmt w:val="bullet"/>
      <w:lvlText w:val="•"/>
      <w:lvlJc w:val="left"/>
      <w:pPr>
        <w:ind w:left="1994" w:hanging="303"/>
      </w:pPr>
      <w:rPr>
        <w:rFonts w:hint="default"/>
        <w:lang w:val="ru-RU" w:eastAsia="en-US" w:bidi="ar-SA"/>
      </w:rPr>
    </w:lvl>
    <w:lvl w:ilvl="2" w:tplc="0C522B48">
      <w:numFmt w:val="bullet"/>
      <w:lvlText w:val="•"/>
      <w:lvlJc w:val="left"/>
      <w:pPr>
        <w:ind w:left="2868" w:hanging="303"/>
      </w:pPr>
      <w:rPr>
        <w:rFonts w:hint="default"/>
        <w:lang w:val="ru-RU" w:eastAsia="en-US" w:bidi="ar-SA"/>
      </w:rPr>
    </w:lvl>
    <w:lvl w:ilvl="3" w:tplc="F18290A6">
      <w:numFmt w:val="bullet"/>
      <w:lvlText w:val="•"/>
      <w:lvlJc w:val="left"/>
      <w:pPr>
        <w:ind w:left="3743" w:hanging="303"/>
      </w:pPr>
      <w:rPr>
        <w:rFonts w:hint="default"/>
        <w:lang w:val="ru-RU" w:eastAsia="en-US" w:bidi="ar-SA"/>
      </w:rPr>
    </w:lvl>
    <w:lvl w:ilvl="4" w:tplc="D81E6F92">
      <w:numFmt w:val="bullet"/>
      <w:lvlText w:val="•"/>
      <w:lvlJc w:val="left"/>
      <w:pPr>
        <w:ind w:left="4617" w:hanging="303"/>
      </w:pPr>
      <w:rPr>
        <w:rFonts w:hint="default"/>
        <w:lang w:val="ru-RU" w:eastAsia="en-US" w:bidi="ar-SA"/>
      </w:rPr>
    </w:lvl>
    <w:lvl w:ilvl="5" w:tplc="A3F0C2CE">
      <w:numFmt w:val="bullet"/>
      <w:lvlText w:val="•"/>
      <w:lvlJc w:val="left"/>
      <w:pPr>
        <w:ind w:left="5492" w:hanging="303"/>
      </w:pPr>
      <w:rPr>
        <w:rFonts w:hint="default"/>
        <w:lang w:val="ru-RU" w:eastAsia="en-US" w:bidi="ar-SA"/>
      </w:rPr>
    </w:lvl>
    <w:lvl w:ilvl="6" w:tplc="07A2290C">
      <w:numFmt w:val="bullet"/>
      <w:lvlText w:val="•"/>
      <w:lvlJc w:val="left"/>
      <w:pPr>
        <w:ind w:left="6366" w:hanging="303"/>
      </w:pPr>
      <w:rPr>
        <w:rFonts w:hint="default"/>
        <w:lang w:val="ru-RU" w:eastAsia="en-US" w:bidi="ar-SA"/>
      </w:rPr>
    </w:lvl>
    <w:lvl w:ilvl="7" w:tplc="1E7252DE">
      <w:numFmt w:val="bullet"/>
      <w:lvlText w:val="•"/>
      <w:lvlJc w:val="left"/>
      <w:pPr>
        <w:ind w:left="7240" w:hanging="303"/>
      </w:pPr>
      <w:rPr>
        <w:rFonts w:hint="default"/>
        <w:lang w:val="ru-RU" w:eastAsia="en-US" w:bidi="ar-SA"/>
      </w:rPr>
    </w:lvl>
    <w:lvl w:ilvl="8" w:tplc="82B26EE0">
      <w:numFmt w:val="bullet"/>
      <w:lvlText w:val="•"/>
      <w:lvlJc w:val="left"/>
      <w:pPr>
        <w:ind w:left="8115" w:hanging="303"/>
      </w:pPr>
      <w:rPr>
        <w:rFonts w:hint="default"/>
        <w:lang w:val="ru-RU" w:eastAsia="en-US" w:bidi="ar-SA"/>
      </w:rPr>
    </w:lvl>
  </w:abstractNum>
  <w:abstractNum w:abstractNumId="11">
    <w:nsid w:val="5D320B03"/>
    <w:multiLevelType w:val="hybridMultilevel"/>
    <w:tmpl w:val="9FE82D42"/>
    <w:lvl w:ilvl="0" w:tplc="B6AEC474">
      <w:start w:val="1"/>
      <w:numFmt w:val="decimal"/>
      <w:lvlText w:val="%1."/>
      <w:lvlJc w:val="left"/>
      <w:pPr>
        <w:ind w:left="116" w:hanging="423"/>
        <w:jc w:val="left"/>
      </w:pPr>
      <w:rPr>
        <w:rFonts w:ascii="Times New Roman" w:eastAsia="Times New Roman" w:hAnsi="Times New Roman" w:cs="Times New Roman" w:hint="default"/>
        <w:w w:val="98"/>
        <w:sz w:val="28"/>
        <w:szCs w:val="28"/>
        <w:lang w:val="kk-KZ" w:eastAsia="en-US" w:bidi="ar-SA"/>
      </w:rPr>
    </w:lvl>
    <w:lvl w:ilvl="1" w:tplc="D83AD6CE">
      <w:numFmt w:val="bullet"/>
      <w:lvlText w:val="•"/>
      <w:lvlJc w:val="left"/>
      <w:pPr>
        <w:ind w:left="1094" w:hanging="423"/>
      </w:pPr>
      <w:rPr>
        <w:rFonts w:hint="default"/>
        <w:lang w:val="ru-RU" w:eastAsia="en-US" w:bidi="ar-SA"/>
      </w:rPr>
    </w:lvl>
    <w:lvl w:ilvl="2" w:tplc="2050E2FC">
      <w:numFmt w:val="bullet"/>
      <w:lvlText w:val="•"/>
      <w:lvlJc w:val="left"/>
      <w:pPr>
        <w:ind w:left="2068" w:hanging="423"/>
      </w:pPr>
      <w:rPr>
        <w:rFonts w:hint="default"/>
        <w:lang w:val="ru-RU" w:eastAsia="en-US" w:bidi="ar-SA"/>
      </w:rPr>
    </w:lvl>
    <w:lvl w:ilvl="3" w:tplc="60540C4E">
      <w:numFmt w:val="bullet"/>
      <w:lvlText w:val="•"/>
      <w:lvlJc w:val="left"/>
      <w:pPr>
        <w:ind w:left="3043" w:hanging="423"/>
      </w:pPr>
      <w:rPr>
        <w:rFonts w:hint="default"/>
        <w:lang w:val="ru-RU" w:eastAsia="en-US" w:bidi="ar-SA"/>
      </w:rPr>
    </w:lvl>
    <w:lvl w:ilvl="4" w:tplc="8AB00484">
      <w:numFmt w:val="bullet"/>
      <w:lvlText w:val="•"/>
      <w:lvlJc w:val="left"/>
      <w:pPr>
        <w:ind w:left="4017" w:hanging="423"/>
      </w:pPr>
      <w:rPr>
        <w:rFonts w:hint="default"/>
        <w:lang w:val="ru-RU" w:eastAsia="en-US" w:bidi="ar-SA"/>
      </w:rPr>
    </w:lvl>
    <w:lvl w:ilvl="5" w:tplc="9964FDE0">
      <w:numFmt w:val="bullet"/>
      <w:lvlText w:val="•"/>
      <w:lvlJc w:val="left"/>
      <w:pPr>
        <w:ind w:left="4992" w:hanging="423"/>
      </w:pPr>
      <w:rPr>
        <w:rFonts w:hint="default"/>
        <w:lang w:val="ru-RU" w:eastAsia="en-US" w:bidi="ar-SA"/>
      </w:rPr>
    </w:lvl>
    <w:lvl w:ilvl="6" w:tplc="1A161024">
      <w:numFmt w:val="bullet"/>
      <w:lvlText w:val="•"/>
      <w:lvlJc w:val="left"/>
      <w:pPr>
        <w:ind w:left="5966" w:hanging="423"/>
      </w:pPr>
      <w:rPr>
        <w:rFonts w:hint="default"/>
        <w:lang w:val="ru-RU" w:eastAsia="en-US" w:bidi="ar-SA"/>
      </w:rPr>
    </w:lvl>
    <w:lvl w:ilvl="7" w:tplc="A2FC362C">
      <w:numFmt w:val="bullet"/>
      <w:lvlText w:val="•"/>
      <w:lvlJc w:val="left"/>
      <w:pPr>
        <w:ind w:left="6940" w:hanging="423"/>
      </w:pPr>
      <w:rPr>
        <w:rFonts w:hint="default"/>
        <w:lang w:val="ru-RU" w:eastAsia="en-US" w:bidi="ar-SA"/>
      </w:rPr>
    </w:lvl>
    <w:lvl w:ilvl="8" w:tplc="91700B5A">
      <w:numFmt w:val="bullet"/>
      <w:lvlText w:val="•"/>
      <w:lvlJc w:val="left"/>
      <w:pPr>
        <w:ind w:left="7915" w:hanging="423"/>
      </w:pPr>
      <w:rPr>
        <w:rFonts w:hint="default"/>
        <w:lang w:val="ru-RU" w:eastAsia="en-US" w:bidi="ar-SA"/>
      </w:rPr>
    </w:lvl>
  </w:abstractNum>
  <w:abstractNum w:abstractNumId="12">
    <w:nsid w:val="6A68588C"/>
    <w:multiLevelType w:val="hybridMultilevel"/>
    <w:tmpl w:val="6FC076D2"/>
    <w:lvl w:ilvl="0" w:tplc="17068B5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B1313AD"/>
    <w:multiLevelType w:val="hybridMultilevel"/>
    <w:tmpl w:val="339C6412"/>
    <w:lvl w:ilvl="0" w:tplc="5F14EE9E">
      <w:start w:val="1"/>
      <w:numFmt w:val="decimal"/>
      <w:lvlText w:val="%1)"/>
      <w:lvlJc w:val="left"/>
      <w:pPr>
        <w:ind w:left="1129" w:hanging="303"/>
        <w:jc w:val="left"/>
      </w:pPr>
      <w:rPr>
        <w:rFonts w:ascii="Times New Roman" w:eastAsia="Times New Roman" w:hAnsi="Times New Roman" w:cs="Times New Roman" w:hint="default"/>
        <w:w w:val="98"/>
        <w:sz w:val="28"/>
        <w:szCs w:val="28"/>
        <w:lang w:val="ru-RU" w:eastAsia="en-US" w:bidi="ar-SA"/>
      </w:rPr>
    </w:lvl>
    <w:lvl w:ilvl="1" w:tplc="DC4CF78C">
      <w:numFmt w:val="bullet"/>
      <w:lvlText w:val="•"/>
      <w:lvlJc w:val="left"/>
      <w:pPr>
        <w:ind w:left="1994" w:hanging="303"/>
      </w:pPr>
      <w:rPr>
        <w:rFonts w:hint="default"/>
        <w:lang w:val="ru-RU" w:eastAsia="en-US" w:bidi="ar-SA"/>
      </w:rPr>
    </w:lvl>
    <w:lvl w:ilvl="2" w:tplc="6D8294D4">
      <w:numFmt w:val="bullet"/>
      <w:lvlText w:val="•"/>
      <w:lvlJc w:val="left"/>
      <w:pPr>
        <w:ind w:left="2868" w:hanging="303"/>
      </w:pPr>
      <w:rPr>
        <w:rFonts w:hint="default"/>
        <w:lang w:val="ru-RU" w:eastAsia="en-US" w:bidi="ar-SA"/>
      </w:rPr>
    </w:lvl>
    <w:lvl w:ilvl="3" w:tplc="F7562194">
      <w:numFmt w:val="bullet"/>
      <w:lvlText w:val="•"/>
      <w:lvlJc w:val="left"/>
      <w:pPr>
        <w:ind w:left="3743" w:hanging="303"/>
      </w:pPr>
      <w:rPr>
        <w:rFonts w:hint="default"/>
        <w:lang w:val="ru-RU" w:eastAsia="en-US" w:bidi="ar-SA"/>
      </w:rPr>
    </w:lvl>
    <w:lvl w:ilvl="4" w:tplc="ACAA8952">
      <w:numFmt w:val="bullet"/>
      <w:lvlText w:val="•"/>
      <w:lvlJc w:val="left"/>
      <w:pPr>
        <w:ind w:left="4617" w:hanging="303"/>
      </w:pPr>
      <w:rPr>
        <w:rFonts w:hint="default"/>
        <w:lang w:val="ru-RU" w:eastAsia="en-US" w:bidi="ar-SA"/>
      </w:rPr>
    </w:lvl>
    <w:lvl w:ilvl="5" w:tplc="8A3A36E6">
      <w:numFmt w:val="bullet"/>
      <w:lvlText w:val="•"/>
      <w:lvlJc w:val="left"/>
      <w:pPr>
        <w:ind w:left="5492" w:hanging="303"/>
      </w:pPr>
      <w:rPr>
        <w:rFonts w:hint="default"/>
        <w:lang w:val="ru-RU" w:eastAsia="en-US" w:bidi="ar-SA"/>
      </w:rPr>
    </w:lvl>
    <w:lvl w:ilvl="6" w:tplc="A204E680">
      <w:numFmt w:val="bullet"/>
      <w:lvlText w:val="•"/>
      <w:lvlJc w:val="left"/>
      <w:pPr>
        <w:ind w:left="6366" w:hanging="303"/>
      </w:pPr>
      <w:rPr>
        <w:rFonts w:hint="default"/>
        <w:lang w:val="ru-RU" w:eastAsia="en-US" w:bidi="ar-SA"/>
      </w:rPr>
    </w:lvl>
    <w:lvl w:ilvl="7" w:tplc="6C8C93B6">
      <w:numFmt w:val="bullet"/>
      <w:lvlText w:val="•"/>
      <w:lvlJc w:val="left"/>
      <w:pPr>
        <w:ind w:left="7240" w:hanging="303"/>
      </w:pPr>
      <w:rPr>
        <w:rFonts w:hint="default"/>
        <w:lang w:val="ru-RU" w:eastAsia="en-US" w:bidi="ar-SA"/>
      </w:rPr>
    </w:lvl>
    <w:lvl w:ilvl="8" w:tplc="2A9ACAF8">
      <w:numFmt w:val="bullet"/>
      <w:lvlText w:val="•"/>
      <w:lvlJc w:val="left"/>
      <w:pPr>
        <w:ind w:left="8115" w:hanging="303"/>
      </w:pPr>
      <w:rPr>
        <w:rFonts w:hint="default"/>
        <w:lang w:val="ru-RU" w:eastAsia="en-US" w:bidi="ar-SA"/>
      </w:rPr>
    </w:lvl>
  </w:abstractNum>
  <w:abstractNum w:abstractNumId="14">
    <w:nsid w:val="6D580729"/>
    <w:multiLevelType w:val="multilevel"/>
    <w:tmpl w:val="C69CF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FB3520"/>
    <w:multiLevelType w:val="multilevel"/>
    <w:tmpl w:val="8DDE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5B56B81"/>
    <w:multiLevelType w:val="hybridMultilevel"/>
    <w:tmpl w:val="19AC2A6A"/>
    <w:lvl w:ilvl="0" w:tplc="AD369CFA">
      <w:numFmt w:val="bullet"/>
      <w:lvlText w:val="–"/>
      <w:lvlJc w:val="left"/>
      <w:pPr>
        <w:ind w:left="327" w:hanging="212"/>
      </w:pPr>
      <w:rPr>
        <w:rFonts w:ascii="Times New Roman" w:eastAsia="Times New Roman" w:hAnsi="Times New Roman" w:cs="Times New Roman" w:hint="default"/>
        <w:w w:val="98"/>
        <w:sz w:val="28"/>
        <w:szCs w:val="28"/>
        <w:lang w:val="ru-RU" w:eastAsia="en-US" w:bidi="ar-SA"/>
      </w:rPr>
    </w:lvl>
    <w:lvl w:ilvl="1" w:tplc="892E23CA">
      <w:numFmt w:val="bullet"/>
      <w:lvlText w:val="•"/>
      <w:lvlJc w:val="left"/>
      <w:pPr>
        <w:ind w:left="1274" w:hanging="212"/>
      </w:pPr>
      <w:rPr>
        <w:rFonts w:hint="default"/>
        <w:lang w:val="ru-RU" w:eastAsia="en-US" w:bidi="ar-SA"/>
      </w:rPr>
    </w:lvl>
    <w:lvl w:ilvl="2" w:tplc="7E18BD38">
      <w:numFmt w:val="bullet"/>
      <w:lvlText w:val="•"/>
      <w:lvlJc w:val="left"/>
      <w:pPr>
        <w:ind w:left="2228" w:hanging="212"/>
      </w:pPr>
      <w:rPr>
        <w:rFonts w:hint="default"/>
        <w:lang w:val="ru-RU" w:eastAsia="en-US" w:bidi="ar-SA"/>
      </w:rPr>
    </w:lvl>
    <w:lvl w:ilvl="3" w:tplc="C1BE112A">
      <w:numFmt w:val="bullet"/>
      <w:lvlText w:val="•"/>
      <w:lvlJc w:val="left"/>
      <w:pPr>
        <w:ind w:left="3183" w:hanging="212"/>
      </w:pPr>
      <w:rPr>
        <w:rFonts w:hint="default"/>
        <w:lang w:val="ru-RU" w:eastAsia="en-US" w:bidi="ar-SA"/>
      </w:rPr>
    </w:lvl>
    <w:lvl w:ilvl="4" w:tplc="D44AA85A">
      <w:numFmt w:val="bullet"/>
      <w:lvlText w:val="•"/>
      <w:lvlJc w:val="left"/>
      <w:pPr>
        <w:ind w:left="4137" w:hanging="212"/>
      </w:pPr>
      <w:rPr>
        <w:rFonts w:hint="default"/>
        <w:lang w:val="ru-RU" w:eastAsia="en-US" w:bidi="ar-SA"/>
      </w:rPr>
    </w:lvl>
    <w:lvl w:ilvl="5" w:tplc="32DEE66C">
      <w:numFmt w:val="bullet"/>
      <w:lvlText w:val="•"/>
      <w:lvlJc w:val="left"/>
      <w:pPr>
        <w:ind w:left="5092" w:hanging="212"/>
      </w:pPr>
      <w:rPr>
        <w:rFonts w:hint="default"/>
        <w:lang w:val="ru-RU" w:eastAsia="en-US" w:bidi="ar-SA"/>
      </w:rPr>
    </w:lvl>
    <w:lvl w:ilvl="6" w:tplc="74DEC3C0">
      <w:numFmt w:val="bullet"/>
      <w:lvlText w:val="•"/>
      <w:lvlJc w:val="left"/>
      <w:pPr>
        <w:ind w:left="6046" w:hanging="212"/>
      </w:pPr>
      <w:rPr>
        <w:rFonts w:hint="default"/>
        <w:lang w:val="ru-RU" w:eastAsia="en-US" w:bidi="ar-SA"/>
      </w:rPr>
    </w:lvl>
    <w:lvl w:ilvl="7" w:tplc="182E0B8A">
      <w:numFmt w:val="bullet"/>
      <w:lvlText w:val="•"/>
      <w:lvlJc w:val="left"/>
      <w:pPr>
        <w:ind w:left="7000" w:hanging="212"/>
      </w:pPr>
      <w:rPr>
        <w:rFonts w:hint="default"/>
        <w:lang w:val="ru-RU" w:eastAsia="en-US" w:bidi="ar-SA"/>
      </w:rPr>
    </w:lvl>
    <w:lvl w:ilvl="8" w:tplc="0802713E">
      <w:numFmt w:val="bullet"/>
      <w:lvlText w:val="•"/>
      <w:lvlJc w:val="left"/>
      <w:pPr>
        <w:ind w:left="7955" w:hanging="212"/>
      </w:pPr>
      <w:rPr>
        <w:rFonts w:hint="default"/>
        <w:lang w:val="ru-RU" w:eastAsia="en-US" w:bidi="ar-SA"/>
      </w:rPr>
    </w:lvl>
  </w:abstractNum>
  <w:abstractNum w:abstractNumId="17">
    <w:nsid w:val="7FCB63E5"/>
    <w:multiLevelType w:val="multilevel"/>
    <w:tmpl w:val="19F2B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0"/>
  </w:num>
  <w:num w:numId="3">
    <w:abstractNumId w:val="16"/>
  </w:num>
  <w:num w:numId="4">
    <w:abstractNumId w:val="2"/>
  </w:num>
  <w:num w:numId="5">
    <w:abstractNumId w:val="7"/>
  </w:num>
  <w:num w:numId="6">
    <w:abstractNumId w:val="9"/>
  </w:num>
  <w:num w:numId="7">
    <w:abstractNumId w:val="13"/>
  </w:num>
  <w:num w:numId="8">
    <w:abstractNumId w:val="14"/>
  </w:num>
  <w:num w:numId="9">
    <w:abstractNumId w:val="17"/>
  </w:num>
  <w:num w:numId="10">
    <w:abstractNumId w:val="15"/>
  </w:num>
  <w:num w:numId="11">
    <w:abstractNumId w:val="0"/>
  </w:num>
  <w:num w:numId="12">
    <w:abstractNumId w:val="6"/>
  </w:num>
  <w:num w:numId="13">
    <w:abstractNumId w:val="5"/>
  </w:num>
  <w:num w:numId="14">
    <w:abstractNumId w:val="4"/>
  </w:num>
  <w:num w:numId="15">
    <w:abstractNumId w:val="8"/>
  </w:num>
  <w:num w:numId="16">
    <w:abstractNumId w:val="1"/>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C45"/>
    <w:rsid w:val="00006A72"/>
    <w:rsid w:val="00027D5B"/>
    <w:rsid w:val="00042AFC"/>
    <w:rsid w:val="00043074"/>
    <w:rsid w:val="00044E53"/>
    <w:rsid w:val="00071DD7"/>
    <w:rsid w:val="0007754D"/>
    <w:rsid w:val="000807EA"/>
    <w:rsid w:val="000A2135"/>
    <w:rsid w:val="000C2020"/>
    <w:rsid w:val="000C291D"/>
    <w:rsid w:val="000D605B"/>
    <w:rsid w:val="000D7E9F"/>
    <w:rsid w:val="000E5315"/>
    <w:rsid w:val="000F2474"/>
    <w:rsid w:val="0010276E"/>
    <w:rsid w:val="00110566"/>
    <w:rsid w:val="00123FBD"/>
    <w:rsid w:val="001564DB"/>
    <w:rsid w:val="001727A0"/>
    <w:rsid w:val="0018517C"/>
    <w:rsid w:val="001D13CB"/>
    <w:rsid w:val="00235CDB"/>
    <w:rsid w:val="00261155"/>
    <w:rsid w:val="00273205"/>
    <w:rsid w:val="00286379"/>
    <w:rsid w:val="002D1EFD"/>
    <w:rsid w:val="00325F90"/>
    <w:rsid w:val="00327F6A"/>
    <w:rsid w:val="0034314A"/>
    <w:rsid w:val="0035178D"/>
    <w:rsid w:val="00370981"/>
    <w:rsid w:val="003A213A"/>
    <w:rsid w:val="003B0D3F"/>
    <w:rsid w:val="003C2D4D"/>
    <w:rsid w:val="004149A6"/>
    <w:rsid w:val="004253C0"/>
    <w:rsid w:val="00431C30"/>
    <w:rsid w:val="0046274E"/>
    <w:rsid w:val="004749E3"/>
    <w:rsid w:val="00481944"/>
    <w:rsid w:val="00491839"/>
    <w:rsid w:val="00491F2A"/>
    <w:rsid w:val="00493F25"/>
    <w:rsid w:val="004D105A"/>
    <w:rsid w:val="004D1C3C"/>
    <w:rsid w:val="004D7F86"/>
    <w:rsid w:val="004F1DC5"/>
    <w:rsid w:val="004F2852"/>
    <w:rsid w:val="00524305"/>
    <w:rsid w:val="00533A3E"/>
    <w:rsid w:val="005D4FEF"/>
    <w:rsid w:val="005F2555"/>
    <w:rsid w:val="005F6328"/>
    <w:rsid w:val="006021C5"/>
    <w:rsid w:val="00626677"/>
    <w:rsid w:val="0063707F"/>
    <w:rsid w:val="006700B8"/>
    <w:rsid w:val="006C6EBA"/>
    <w:rsid w:val="006F6C25"/>
    <w:rsid w:val="00721009"/>
    <w:rsid w:val="007278CD"/>
    <w:rsid w:val="00765DB3"/>
    <w:rsid w:val="00781BF5"/>
    <w:rsid w:val="00790696"/>
    <w:rsid w:val="00791D9C"/>
    <w:rsid w:val="007A30E3"/>
    <w:rsid w:val="007C2A43"/>
    <w:rsid w:val="007D1AB4"/>
    <w:rsid w:val="007D7028"/>
    <w:rsid w:val="007E0B46"/>
    <w:rsid w:val="00802945"/>
    <w:rsid w:val="00804E57"/>
    <w:rsid w:val="00812107"/>
    <w:rsid w:val="00812B61"/>
    <w:rsid w:val="00817C45"/>
    <w:rsid w:val="008262FA"/>
    <w:rsid w:val="00836CAA"/>
    <w:rsid w:val="0085533C"/>
    <w:rsid w:val="00860077"/>
    <w:rsid w:val="008851BC"/>
    <w:rsid w:val="008A1841"/>
    <w:rsid w:val="008A2B82"/>
    <w:rsid w:val="008E7871"/>
    <w:rsid w:val="00913EC4"/>
    <w:rsid w:val="009400E5"/>
    <w:rsid w:val="00941F5F"/>
    <w:rsid w:val="009C129C"/>
    <w:rsid w:val="009C3D95"/>
    <w:rsid w:val="009D1FC8"/>
    <w:rsid w:val="009E38BB"/>
    <w:rsid w:val="00A025D5"/>
    <w:rsid w:val="00A20DB2"/>
    <w:rsid w:val="00A5357A"/>
    <w:rsid w:val="00A71957"/>
    <w:rsid w:val="00A7563D"/>
    <w:rsid w:val="00A8600C"/>
    <w:rsid w:val="00A94917"/>
    <w:rsid w:val="00AA32B5"/>
    <w:rsid w:val="00AB10D0"/>
    <w:rsid w:val="00AB171D"/>
    <w:rsid w:val="00AC4164"/>
    <w:rsid w:val="00AD6225"/>
    <w:rsid w:val="00AE360A"/>
    <w:rsid w:val="00B20EDE"/>
    <w:rsid w:val="00B70AE7"/>
    <w:rsid w:val="00B90516"/>
    <w:rsid w:val="00BC5AEA"/>
    <w:rsid w:val="00BD681B"/>
    <w:rsid w:val="00C005F7"/>
    <w:rsid w:val="00C3012E"/>
    <w:rsid w:val="00C37703"/>
    <w:rsid w:val="00C46145"/>
    <w:rsid w:val="00C6167C"/>
    <w:rsid w:val="00C72DC5"/>
    <w:rsid w:val="00C849E9"/>
    <w:rsid w:val="00C949F9"/>
    <w:rsid w:val="00CC1935"/>
    <w:rsid w:val="00CD4E77"/>
    <w:rsid w:val="00CF0B52"/>
    <w:rsid w:val="00CF32BD"/>
    <w:rsid w:val="00D00592"/>
    <w:rsid w:val="00D03605"/>
    <w:rsid w:val="00D14703"/>
    <w:rsid w:val="00D6595B"/>
    <w:rsid w:val="00D740BB"/>
    <w:rsid w:val="00D8102B"/>
    <w:rsid w:val="00D84163"/>
    <w:rsid w:val="00DB2874"/>
    <w:rsid w:val="00DB3B85"/>
    <w:rsid w:val="00DB7A64"/>
    <w:rsid w:val="00DC46CD"/>
    <w:rsid w:val="00DF3ED0"/>
    <w:rsid w:val="00E020D1"/>
    <w:rsid w:val="00E35616"/>
    <w:rsid w:val="00E45E6A"/>
    <w:rsid w:val="00E46C29"/>
    <w:rsid w:val="00E47141"/>
    <w:rsid w:val="00E710DA"/>
    <w:rsid w:val="00E76F39"/>
    <w:rsid w:val="00E770F7"/>
    <w:rsid w:val="00E952DB"/>
    <w:rsid w:val="00EB7542"/>
    <w:rsid w:val="00ED4E07"/>
    <w:rsid w:val="00EE6628"/>
    <w:rsid w:val="00F03B64"/>
    <w:rsid w:val="00F075B1"/>
    <w:rsid w:val="00F07E0E"/>
    <w:rsid w:val="00F12DAC"/>
    <w:rsid w:val="00F66DB4"/>
    <w:rsid w:val="00F677B5"/>
    <w:rsid w:val="00F7409A"/>
    <w:rsid w:val="00F75910"/>
    <w:rsid w:val="00F827E1"/>
    <w:rsid w:val="00FB2B69"/>
    <w:rsid w:val="00FC208E"/>
    <w:rsid w:val="00FC6F8E"/>
    <w:rsid w:val="00FE4C01"/>
    <w:rsid w:val="00FF3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B85"/>
    <w:rPr>
      <w:rFonts w:eastAsiaTheme="minorEastAsia"/>
      <w:lang w:eastAsia="ru-RU"/>
    </w:rPr>
  </w:style>
  <w:style w:type="paragraph" w:styleId="1">
    <w:name w:val="heading 1"/>
    <w:basedOn w:val="a"/>
    <w:next w:val="a"/>
    <w:link w:val="10"/>
    <w:uiPriority w:val="9"/>
    <w:qFormat/>
    <w:rsid w:val="00F759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B3B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7A30E3"/>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DB3B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B3B85"/>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DB3B85"/>
    <w:rPr>
      <w:rFonts w:asciiTheme="majorHAnsi" w:eastAsiaTheme="majorEastAsia" w:hAnsiTheme="majorHAnsi" w:cstheme="majorBidi"/>
      <w:b/>
      <w:bCs/>
      <w:i/>
      <w:iCs/>
      <w:color w:val="4F81BD" w:themeColor="accent1"/>
      <w:lang w:eastAsia="ru-RU"/>
    </w:rPr>
  </w:style>
  <w:style w:type="paragraph" w:styleId="a3">
    <w:name w:val="Normal (Web)"/>
    <w:basedOn w:val="a"/>
    <w:uiPriority w:val="99"/>
    <w:unhideWhenUsed/>
    <w:rsid w:val="00DB3B8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Indent"/>
    <w:basedOn w:val="a"/>
    <w:link w:val="a5"/>
    <w:rsid w:val="00DB3B85"/>
    <w:pPr>
      <w:spacing w:after="0" w:line="240" w:lineRule="auto"/>
      <w:ind w:firstLine="567"/>
      <w:jc w:val="both"/>
    </w:pPr>
    <w:rPr>
      <w:rFonts w:ascii="Times New Roman" w:eastAsia="Times New Roman" w:hAnsi="Times New Roman" w:cs="Times New Roman"/>
      <w:sz w:val="28"/>
      <w:szCs w:val="20"/>
    </w:rPr>
  </w:style>
  <w:style w:type="character" w:customStyle="1" w:styleId="a5">
    <w:name w:val="Основной текст с отступом Знак"/>
    <w:basedOn w:val="a0"/>
    <w:link w:val="a4"/>
    <w:rsid w:val="00DB3B85"/>
    <w:rPr>
      <w:rFonts w:ascii="Times New Roman" w:eastAsia="Times New Roman" w:hAnsi="Times New Roman" w:cs="Times New Roman"/>
      <w:sz w:val="28"/>
      <w:szCs w:val="20"/>
      <w:lang w:eastAsia="ru-RU"/>
    </w:rPr>
  </w:style>
  <w:style w:type="paragraph" w:styleId="21">
    <w:name w:val="Body Text Indent 2"/>
    <w:basedOn w:val="a"/>
    <w:link w:val="22"/>
    <w:rsid w:val="00DB3B85"/>
    <w:pPr>
      <w:spacing w:after="0" w:line="240" w:lineRule="auto"/>
      <w:ind w:firstLine="567"/>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DB3B85"/>
    <w:rPr>
      <w:rFonts w:ascii="Times New Roman" w:eastAsia="Times New Roman" w:hAnsi="Times New Roman" w:cs="Times New Roman"/>
      <w:sz w:val="28"/>
      <w:szCs w:val="20"/>
      <w:lang w:eastAsia="ru-RU"/>
    </w:rPr>
  </w:style>
  <w:style w:type="paragraph" w:styleId="a6">
    <w:name w:val="Body Text"/>
    <w:basedOn w:val="a"/>
    <w:link w:val="a7"/>
    <w:rsid w:val="00DB3B85"/>
    <w:pPr>
      <w:shd w:val="clear" w:color="auto" w:fill="FFFFFF"/>
      <w:spacing w:after="0" w:line="240" w:lineRule="auto"/>
    </w:pPr>
    <w:rPr>
      <w:rFonts w:ascii="Times New Roman" w:eastAsia="Times New Roman" w:hAnsi="Times New Roman" w:cs="Times New Roman"/>
      <w:b/>
      <w:sz w:val="28"/>
      <w:lang w:val="kk-KZ"/>
    </w:rPr>
  </w:style>
  <w:style w:type="character" w:customStyle="1" w:styleId="a7">
    <w:name w:val="Основной текст Знак"/>
    <w:basedOn w:val="a0"/>
    <w:link w:val="a6"/>
    <w:rsid w:val="00DB3B85"/>
    <w:rPr>
      <w:rFonts w:ascii="Times New Roman" w:eastAsia="Times New Roman" w:hAnsi="Times New Roman" w:cs="Times New Roman"/>
      <w:b/>
      <w:sz w:val="28"/>
      <w:shd w:val="clear" w:color="auto" w:fill="FFFFFF"/>
      <w:lang w:val="kk-KZ" w:eastAsia="ru-RU"/>
    </w:rPr>
  </w:style>
  <w:style w:type="paragraph" w:customStyle="1" w:styleId="a8">
    <w:name w:val="Мой"/>
    <w:basedOn w:val="a"/>
    <w:rsid w:val="00DB3B85"/>
    <w:pPr>
      <w:widowControl w:val="0"/>
      <w:spacing w:after="0" w:line="360" w:lineRule="auto"/>
      <w:ind w:firstLine="720"/>
      <w:jc w:val="both"/>
    </w:pPr>
    <w:rPr>
      <w:rFonts w:ascii="Times New Roman" w:eastAsia="Times New Roman" w:hAnsi="Times New Roman" w:cs="Times New Roman"/>
      <w:sz w:val="28"/>
      <w:szCs w:val="20"/>
    </w:rPr>
  </w:style>
  <w:style w:type="paragraph" w:styleId="a9">
    <w:name w:val="List Paragraph"/>
    <w:basedOn w:val="a"/>
    <w:uiPriority w:val="1"/>
    <w:qFormat/>
    <w:rsid w:val="00DB3B85"/>
    <w:pPr>
      <w:ind w:left="720"/>
      <w:contextualSpacing/>
    </w:pPr>
  </w:style>
  <w:style w:type="paragraph" w:styleId="31">
    <w:name w:val="Body Text Indent 3"/>
    <w:basedOn w:val="a"/>
    <w:link w:val="32"/>
    <w:uiPriority w:val="99"/>
    <w:semiHidden/>
    <w:unhideWhenUsed/>
    <w:rsid w:val="00DB3B85"/>
    <w:pPr>
      <w:spacing w:after="120"/>
      <w:ind w:left="283"/>
    </w:pPr>
    <w:rPr>
      <w:sz w:val="16"/>
      <w:szCs w:val="16"/>
    </w:rPr>
  </w:style>
  <w:style w:type="character" w:customStyle="1" w:styleId="32">
    <w:name w:val="Основной текст с отступом 3 Знак"/>
    <w:basedOn w:val="a0"/>
    <w:link w:val="31"/>
    <w:uiPriority w:val="99"/>
    <w:semiHidden/>
    <w:rsid w:val="00DB3B85"/>
    <w:rPr>
      <w:rFonts w:eastAsiaTheme="minorEastAsia"/>
      <w:sz w:val="16"/>
      <w:szCs w:val="16"/>
      <w:lang w:eastAsia="ru-RU"/>
    </w:rPr>
  </w:style>
  <w:style w:type="paragraph" w:styleId="aa">
    <w:name w:val="header"/>
    <w:basedOn w:val="a"/>
    <w:link w:val="ab"/>
    <w:uiPriority w:val="99"/>
    <w:unhideWhenUsed/>
    <w:rsid w:val="00DB3B8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B3B85"/>
    <w:rPr>
      <w:rFonts w:eastAsiaTheme="minorEastAsia"/>
      <w:lang w:eastAsia="ru-RU"/>
    </w:rPr>
  </w:style>
  <w:style w:type="paragraph" w:styleId="ac">
    <w:name w:val="No Spacing"/>
    <w:uiPriority w:val="1"/>
    <w:qFormat/>
    <w:rsid w:val="00DB3B85"/>
    <w:pPr>
      <w:spacing w:after="0" w:line="240" w:lineRule="auto"/>
    </w:pPr>
    <w:rPr>
      <w:rFonts w:eastAsiaTheme="minorEastAsia"/>
      <w:lang w:eastAsia="ru-RU"/>
    </w:rPr>
  </w:style>
  <w:style w:type="table" w:styleId="ad">
    <w:name w:val="Table Grid"/>
    <w:basedOn w:val="a1"/>
    <w:uiPriority w:val="59"/>
    <w:rsid w:val="00DB3B8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DB3B8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B3B85"/>
    <w:rPr>
      <w:rFonts w:ascii="Tahoma" w:eastAsiaTheme="minorEastAsia" w:hAnsi="Tahoma" w:cs="Tahoma"/>
      <w:sz w:val="16"/>
      <w:szCs w:val="16"/>
      <w:lang w:eastAsia="ru-RU"/>
    </w:rPr>
  </w:style>
  <w:style w:type="character" w:customStyle="1" w:styleId="30">
    <w:name w:val="Заголовок 3 Знак"/>
    <w:basedOn w:val="a0"/>
    <w:link w:val="3"/>
    <w:uiPriority w:val="9"/>
    <w:rsid w:val="007A30E3"/>
    <w:rPr>
      <w:rFonts w:asciiTheme="majorHAnsi" w:eastAsiaTheme="majorEastAsia" w:hAnsiTheme="majorHAnsi" w:cstheme="majorBidi"/>
      <w:b/>
      <w:bCs/>
      <w:color w:val="4F81BD" w:themeColor="accent1"/>
    </w:rPr>
  </w:style>
  <w:style w:type="paragraph" w:customStyle="1" w:styleId="visible">
    <w:name w:val="visible"/>
    <w:basedOn w:val="a"/>
    <w:rsid w:val="007A30E3"/>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footer"/>
    <w:basedOn w:val="a"/>
    <w:link w:val="af1"/>
    <w:uiPriority w:val="99"/>
    <w:unhideWhenUsed/>
    <w:rsid w:val="00C949F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949F9"/>
    <w:rPr>
      <w:rFonts w:eastAsiaTheme="minorEastAsia"/>
      <w:lang w:eastAsia="ru-RU"/>
    </w:rPr>
  </w:style>
  <w:style w:type="character" w:customStyle="1" w:styleId="10">
    <w:name w:val="Заголовок 1 Знак"/>
    <w:basedOn w:val="a0"/>
    <w:link w:val="1"/>
    <w:uiPriority w:val="9"/>
    <w:rsid w:val="00F75910"/>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B85"/>
    <w:rPr>
      <w:rFonts w:eastAsiaTheme="minorEastAsia"/>
      <w:lang w:eastAsia="ru-RU"/>
    </w:rPr>
  </w:style>
  <w:style w:type="paragraph" w:styleId="1">
    <w:name w:val="heading 1"/>
    <w:basedOn w:val="a"/>
    <w:next w:val="a"/>
    <w:link w:val="10"/>
    <w:uiPriority w:val="9"/>
    <w:qFormat/>
    <w:rsid w:val="00F759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B3B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7A30E3"/>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DB3B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B3B85"/>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DB3B85"/>
    <w:rPr>
      <w:rFonts w:asciiTheme="majorHAnsi" w:eastAsiaTheme="majorEastAsia" w:hAnsiTheme="majorHAnsi" w:cstheme="majorBidi"/>
      <w:b/>
      <w:bCs/>
      <w:i/>
      <w:iCs/>
      <w:color w:val="4F81BD" w:themeColor="accent1"/>
      <w:lang w:eastAsia="ru-RU"/>
    </w:rPr>
  </w:style>
  <w:style w:type="paragraph" w:styleId="a3">
    <w:name w:val="Normal (Web)"/>
    <w:basedOn w:val="a"/>
    <w:uiPriority w:val="99"/>
    <w:unhideWhenUsed/>
    <w:rsid w:val="00DB3B8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Indent"/>
    <w:basedOn w:val="a"/>
    <w:link w:val="a5"/>
    <w:rsid w:val="00DB3B85"/>
    <w:pPr>
      <w:spacing w:after="0" w:line="240" w:lineRule="auto"/>
      <w:ind w:firstLine="567"/>
      <w:jc w:val="both"/>
    </w:pPr>
    <w:rPr>
      <w:rFonts w:ascii="Times New Roman" w:eastAsia="Times New Roman" w:hAnsi="Times New Roman" w:cs="Times New Roman"/>
      <w:sz w:val="28"/>
      <w:szCs w:val="20"/>
    </w:rPr>
  </w:style>
  <w:style w:type="character" w:customStyle="1" w:styleId="a5">
    <w:name w:val="Основной текст с отступом Знак"/>
    <w:basedOn w:val="a0"/>
    <w:link w:val="a4"/>
    <w:rsid w:val="00DB3B85"/>
    <w:rPr>
      <w:rFonts w:ascii="Times New Roman" w:eastAsia="Times New Roman" w:hAnsi="Times New Roman" w:cs="Times New Roman"/>
      <w:sz w:val="28"/>
      <w:szCs w:val="20"/>
      <w:lang w:eastAsia="ru-RU"/>
    </w:rPr>
  </w:style>
  <w:style w:type="paragraph" w:styleId="21">
    <w:name w:val="Body Text Indent 2"/>
    <w:basedOn w:val="a"/>
    <w:link w:val="22"/>
    <w:rsid w:val="00DB3B85"/>
    <w:pPr>
      <w:spacing w:after="0" w:line="240" w:lineRule="auto"/>
      <w:ind w:firstLine="567"/>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DB3B85"/>
    <w:rPr>
      <w:rFonts w:ascii="Times New Roman" w:eastAsia="Times New Roman" w:hAnsi="Times New Roman" w:cs="Times New Roman"/>
      <w:sz w:val="28"/>
      <w:szCs w:val="20"/>
      <w:lang w:eastAsia="ru-RU"/>
    </w:rPr>
  </w:style>
  <w:style w:type="paragraph" w:styleId="a6">
    <w:name w:val="Body Text"/>
    <w:basedOn w:val="a"/>
    <w:link w:val="a7"/>
    <w:rsid w:val="00DB3B85"/>
    <w:pPr>
      <w:shd w:val="clear" w:color="auto" w:fill="FFFFFF"/>
      <w:spacing w:after="0" w:line="240" w:lineRule="auto"/>
    </w:pPr>
    <w:rPr>
      <w:rFonts w:ascii="Times New Roman" w:eastAsia="Times New Roman" w:hAnsi="Times New Roman" w:cs="Times New Roman"/>
      <w:b/>
      <w:sz w:val="28"/>
      <w:lang w:val="kk-KZ"/>
    </w:rPr>
  </w:style>
  <w:style w:type="character" w:customStyle="1" w:styleId="a7">
    <w:name w:val="Основной текст Знак"/>
    <w:basedOn w:val="a0"/>
    <w:link w:val="a6"/>
    <w:rsid w:val="00DB3B85"/>
    <w:rPr>
      <w:rFonts w:ascii="Times New Roman" w:eastAsia="Times New Roman" w:hAnsi="Times New Roman" w:cs="Times New Roman"/>
      <w:b/>
      <w:sz w:val="28"/>
      <w:shd w:val="clear" w:color="auto" w:fill="FFFFFF"/>
      <w:lang w:val="kk-KZ" w:eastAsia="ru-RU"/>
    </w:rPr>
  </w:style>
  <w:style w:type="paragraph" w:customStyle="1" w:styleId="a8">
    <w:name w:val="Мой"/>
    <w:basedOn w:val="a"/>
    <w:rsid w:val="00DB3B85"/>
    <w:pPr>
      <w:widowControl w:val="0"/>
      <w:spacing w:after="0" w:line="360" w:lineRule="auto"/>
      <w:ind w:firstLine="720"/>
      <w:jc w:val="both"/>
    </w:pPr>
    <w:rPr>
      <w:rFonts w:ascii="Times New Roman" w:eastAsia="Times New Roman" w:hAnsi="Times New Roman" w:cs="Times New Roman"/>
      <w:sz w:val="28"/>
      <w:szCs w:val="20"/>
    </w:rPr>
  </w:style>
  <w:style w:type="paragraph" w:styleId="a9">
    <w:name w:val="List Paragraph"/>
    <w:basedOn w:val="a"/>
    <w:uiPriority w:val="1"/>
    <w:qFormat/>
    <w:rsid w:val="00DB3B85"/>
    <w:pPr>
      <w:ind w:left="720"/>
      <w:contextualSpacing/>
    </w:pPr>
  </w:style>
  <w:style w:type="paragraph" w:styleId="31">
    <w:name w:val="Body Text Indent 3"/>
    <w:basedOn w:val="a"/>
    <w:link w:val="32"/>
    <w:uiPriority w:val="99"/>
    <w:semiHidden/>
    <w:unhideWhenUsed/>
    <w:rsid w:val="00DB3B85"/>
    <w:pPr>
      <w:spacing w:after="120"/>
      <w:ind w:left="283"/>
    </w:pPr>
    <w:rPr>
      <w:sz w:val="16"/>
      <w:szCs w:val="16"/>
    </w:rPr>
  </w:style>
  <w:style w:type="character" w:customStyle="1" w:styleId="32">
    <w:name w:val="Основной текст с отступом 3 Знак"/>
    <w:basedOn w:val="a0"/>
    <w:link w:val="31"/>
    <w:uiPriority w:val="99"/>
    <w:semiHidden/>
    <w:rsid w:val="00DB3B85"/>
    <w:rPr>
      <w:rFonts w:eastAsiaTheme="minorEastAsia"/>
      <w:sz w:val="16"/>
      <w:szCs w:val="16"/>
      <w:lang w:eastAsia="ru-RU"/>
    </w:rPr>
  </w:style>
  <w:style w:type="paragraph" w:styleId="aa">
    <w:name w:val="header"/>
    <w:basedOn w:val="a"/>
    <w:link w:val="ab"/>
    <w:uiPriority w:val="99"/>
    <w:unhideWhenUsed/>
    <w:rsid w:val="00DB3B8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B3B85"/>
    <w:rPr>
      <w:rFonts w:eastAsiaTheme="minorEastAsia"/>
      <w:lang w:eastAsia="ru-RU"/>
    </w:rPr>
  </w:style>
  <w:style w:type="paragraph" w:styleId="ac">
    <w:name w:val="No Spacing"/>
    <w:uiPriority w:val="1"/>
    <w:qFormat/>
    <w:rsid w:val="00DB3B85"/>
    <w:pPr>
      <w:spacing w:after="0" w:line="240" w:lineRule="auto"/>
    </w:pPr>
    <w:rPr>
      <w:rFonts w:eastAsiaTheme="minorEastAsia"/>
      <w:lang w:eastAsia="ru-RU"/>
    </w:rPr>
  </w:style>
  <w:style w:type="table" w:styleId="ad">
    <w:name w:val="Table Grid"/>
    <w:basedOn w:val="a1"/>
    <w:uiPriority w:val="59"/>
    <w:rsid w:val="00DB3B8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DB3B8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B3B85"/>
    <w:rPr>
      <w:rFonts w:ascii="Tahoma" w:eastAsiaTheme="minorEastAsia" w:hAnsi="Tahoma" w:cs="Tahoma"/>
      <w:sz w:val="16"/>
      <w:szCs w:val="16"/>
      <w:lang w:eastAsia="ru-RU"/>
    </w:rPr>
  </w:style>
  <w:style w:type="character" w:customStyle="1" w:styleId="30">
    <w:name w:val="Заголовок 3 Знак"/>
    <w:basedOn w:val="a0"/>
    <w:link w:val="3"/>
    <w:uiPriority w:val="9"/>
    <w:rsid w:val="007A30E3"/>
    <w:rPr>
      <w:rFonts w:asciiTheme="majorHAnsi" w:eastAsiaTheme="majorEastAsia" w:hAnsiTheme="majorHAnsi" w:cstheme="majorBidi"/>
      <w:b/>
      <w:bCs/>
      <w:color w:val="4F81BD" w:themeColor="accent1"/>
    </w:rPr>
  </w:style>
  <w:style w:type="paragraph" w:customStyle="1" w:styleId="visible">
    <w:name w:val="visible"/>
    <w:basedOn w:val="a"/>
    <w:rsid w:val="007A30E3"/>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footer"/>
    <w:basedOn w:val="a"/>
    <w:link w:val="af1"/>
    <w:uiPriority w:val="99"/>
    <w:unhideWhenUsed/>
    <w:rsid w:val="00C949F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949F9"/>
    <w:rPr>
      <w:rFonts w:eastAsiaTheme="minorEastAsia"/>
      <w:lang w:eastAsia="ru-RU"/>
    </w:rPr>
  </w:style>
  <w:style w:type="character" w:customStyle="1" w:styleId="10">
    <w:name w:val="Заголовок 1 Знак"/>
    <w:basedOn w:val="a0"/>
    <w:link w:val="1"/>
    <w:uiPriority w:val="9"/>
    <w:rsid w:val="00F75910"/>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28472">
      <w:bodyDiv w:val="1"/>
      <w:marLeft w:val="0"/>
      <w:marRight w:val="0"/>
      <w:marTop w:val="0"/>
      <w:marBottom w:val="0"/>
      <w:divBdr>
        <w:top w:val="none" w:sz="0" w:space="0" w:color="auto"/>
        <w:left w:val="none" w:sz="0" w:space="0" w:color="auto"/>
        <w:bottom w:val="none" w:sz="0" w:space="0" w:color="auto"/>
        <w:right w:val="none" w:sz="0" w:space="0" w:color="auto"/>
      </w:divBdr>
    </w:div>
    <w:div w:id="386415477">
      <w:bodyDiv w:val="1"/>
      <w:marLeft w:val="0"/>
      <w:marRight w:val="0"/>
      <w:marTop w:val="0"/>
      <w:marBottom w:val="0"/>
      <w:divBdr>
        <w:top w:val="none" w:sz="0" w:space="0" w:color="auto"/>
        <w:left w:val="none" w:sz="0" w:space="0" w:color="auto"/>
        <w:bottom w:val="none" w:sz="0" w:space="0" w:color="auto"/>
        <w:right w:val="none" w:sz="0" w:space="0" w:color="auto"/>
      </w:divBdr>
    </w:div>
    <w:div w:id="163336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3298</Words>
  <Characters>18803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kgu</dc:creator>
  <cp:lastModifiedBy>odo-1</cp:lastModifiedBy>
  <cp:revision>2</cp:revision>
  <cp:lastPrinted>2022-02-21T06:01:00Z</cp:lastPrinted>
  <dcterms:created xsi:type="dcterms:W3CDTF">2022-02-23T04:30:00Z</dcterms:created>
  <dcterms:modified xsi:type="dcterms:W3CDTF">2022-02-23T04:30:00Z</dcterms:modified>
</cp:coreProperties>
</file>